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spacing w:lineRule="auto" w:line="240" w:before="0" w:after="0"/>
        <w:jc w:val="center"/>
        <w:rPr>
          <w:rFonts w:ascii="Times New Roman" w:hAnsi="Times New Roman"/>
          <w:b/>
          <w:b/>
          <w:sz w:val="24"/>
          <w:szCs w:val="24"/>
          <w:lang w:eastAsia="en-US"/>
        </w:rPr>
      </w:pPr>
      <w:r>
        <w:rPr>
          <w:rFonts w:ascii="Times New Roman" w:hAnsi="Times New Roman"/>
          <w:b/>
          <w:sz w:val="24"/>
          <w:szCs w:val="24"/>
          <w:lang w:eastAsia="en-US"/>
        </w:rPr>
        <w:t>Муниципальное образование «Тихоновка»</w:t>
      </w:r>
    </w:p>
    <w:p>
      <w:pPr>
        <w:pStyle w:val="Normal"/>
        <w:spacing w:lineRule="auto" w:line="240" w:before="0" w:after="0"/>
        <w:rPr>
          <w:rFonts w:ascii="Times New Roman" w:hAnsi="Times New Roman"/>
          <w:b/>
          <w:b/>
          <w:sz w:val="24"/>
          <w:szCs w:val="24"/>
          <w:lang w:eastAsia="en-US"/>
        </w:rPr>
      </w:pPr>
      <w:r>
        <w:rPr>
          <w:rFonts w:ascii="Times New Roman" w:hAnsi="Times New Roman"/>
          <w:b/>
          <w:sz w:val="24"/>
          <w:szCs w:val="24"/>
          <w:lang w:eastAsia="en-US"/>
        </w:rPr>
      </w:r>
    </w:p>
    <w:p>
      <w:pPr>
        <w:pStyle w:val="Normal"/>
        <w:spacing w:lineRule="auto" w:line="240" w:before="0" w:after="0"/>
        <w:rPr>
          <w:rFonts w:ascii="Times New Roman" w:hAnsi="Times New Roman"/>
          <w:b/>
          <w:b/>
          <w:sz w:val="24"/>
          <w:szCs w:val="24"/>
          <w:lang w:eastAsia="en-US"/>
        </w:rPr>
      </w:pPr>
      <w:r>
        <w:rPr>
          <w:rFonts w:ascii="Times New Roman" w:hAnsi="Times New Roman"/>
          <w:b/>
          <w:sz w:val="24"/>
          <w:szCs w:val="24"/>
          <w:lang w:eastAsia="en-US"/>
        </w:rPr>
      </w:r>
    </w:p>
    <w:p>
      <w:pPr>
        <w:pStyle w:val="Normal"/>
        <w:spacing w:lineRule="auto" w:line="240" w:before="0" w:after="0"/>
        <w:jc w:val="center"/>
        <w:rPr>
          <w:rFonts w:ascii="Times New Roman" w:hAnsi="Times New Roman"/>
          <w:b/>
          <w:b/>
          <w:sz w:val="24"/>
          <w:szCs w:val="24"/>
          <w:lang w:eastAsia="en-US"/>
        </w:rPr>
      </w:pPr>
      <w:r>
        <w:rPr>
          <w:rFonts w:ascii="Times New Roman" w:hAnsi="Times New Roman"/>
          <w:b/>
          <w:sz w:val="24"/>
          <w:szCs w:val="24"/>
          <w:lang w:eastAsia="en-US"/>
        </w:rPr>
        <w:t>МУНИЦИПАЛЬНЫЙ</w:t>
      </w:r>
    </w:p>
    <w:p>
      <w:pPr>
        <w:pStyle w:val="Normal"/>
        <w:spacing w:lineRule="auto" w:line="240" w:before="0" w:after="0"/>
        <w:jc w:val="center"/>
        <w:rPr>
          <w:rFonts w:ascii="Times New Roman" w:hAnsi="Times New Roman"/>
          <w:b/>
          <w:b/>
          <w:sz w:val="24"/>
          <w:szCs w:val="24"/>
          <w:lang w:eastAsia="en-US"/>
        </w:rPr>
      </w:pPr>
      <w:r>
        <w:rPr>
          <w:rFonts w:ascii="Times New Roman" w:hAnsi="Times New Roman"/>
          <w:b/>
          <w:sz w:val="24"/>
          <w:szCs w:val="24"/>
          <w:lang w:eastAsia="en-US"/>
        </w:rPr>
        <w:t>ВЕСТНИК</w:t>
      </w:r>
    </w:p>
    <w:p>
      <w:pPr>
        <w:pStyle w:val="Normal"/>
        <w:spacing w:lineRule="auto" w:line="240" w:before="0" w:after="0"/>
        <w:rPr>
          <w:rFonts w:ascii="Times New Roman" w:hAnsi="Times New Roman"/>
          <w:b/>
          <w:b/>
          <w:sz w:val="24"/>
          <w:szCs w:val="24"/>
          <w:lang w:eastAsia="en-US"/>
        </w:rPr>
      </w:pPr>
      <w:r>
        <w:rPr>
          <w:rFonts w:ascii="Times New Roman" w:hAnsi="Times New Roman"/>
          <w:b/>
          <w:sz w:val="24"/>
          <w:szCs w:val="24"/>
          <w:lang w:eastAsia="en-US"/>
        </w:rPr>
      </w:r>
    </w:p>
    <w:p>
      <w:pPr>
        <w:pStyle w:val="Normal"/>
        <w:rPr/>
      </w:pPr>
      <w:r>
        <w:rPr>
          <w:rFonts w:ascii="Times New Roman" w:hAnsi="Times New Roman"/>
          <w:b/>
          <w:sz w:val="24"/>
          <w:szCs w:val="24"/>
          <w:lang w:eastAsia="en-US"/>
        </w:rPr>
        <w:t xml:space="preserve">                                                        № </w:t>
      </w:r>
      <w:r>
        <w:rPr>
          <w:rFonts w:ascii="Times New Roman" w:hAnsi="Times New Roman"/>
          <w:b/>
          <w:sz w:val="24"/>
          <w:szCs w:val="24"/>
          <w:lang w:eastAsia="en-US"/>
        </w:rPr>
        <w:t>4 (9) 31 декабря 2013 г</w:t>
      </w:r>
    </w:p>
    <w:p>
      <w:pPr>
        <w:pStyle w:val="Normal"/>
        <w:rPr/>
      </w:pPr>
      <w:r>
        <w:rPr/>
      </w:r>
    </w:p>
    <w:p>
      <w:pPr>
        <w:pStyle w:val="Normal"/>
        <w:spacing w:lineRule="auto" w:line="240" w:before="0" w:after="0"/>
        <w:jc w:val="center"/>
        <w:rPr>
          <w:rFonts w:ascii="Times New Roman" w:hAnsi="Times New Roman"/>
          <w:b/>
          <w:b/>
          <w:sz w:val="28"/>
          <w:szCs w:val="20"/>
        </w:rPr>
      </w:pPr>
      <w:r>
        <w:rPr>
          <w:rFonts w:ascii="Times New Roman" w:hAnsi="Times New Roman"/>
          <w:b/>
          <w:sz w:val="28"/>
          <w:szCs w:val="20"/>
        </w:rPr>
        <w:t xml:space="preserve">ПОЯСНИТЕЛЬНАЯ ЗАПИСКА </w:t>
      </w:r>
    </w:p>
    <w:p>
      <w:pPr>
        <w:pStyle w:val="Normal"/>
        <w:spacing w:lineRule="auto" w:line="240" w:before="0" w:after="0"/>
        <w:jc w:val="center"/>
        <w:rPr>
          <w:rFonts w:ascii="Times New Roman" w:hAnsi="Times New Roman"/>
          <w:b/>
          <w:b/>
          <w:sz w:val="24"/>
          <w:szCs w:val="20"/>
        </w:rPr>
      </w:pPr>
      <w:r>
        <w:rPr>
          <w:rFonts w:ascii="Times New Roman" w:hAnsi="Times New Roman"/>
          <w:b/>
          <w:sz w:val="24"/>
          <w:szCs w:val="20"/>
        </w:rPr>
        <w:t>к решению Думы МО «Тихоновка»</w:t>
      </w:r>
    </w:p>
    <w:p>
      <w:pPr>
        <w:pStyle w:val="Normal"/>
        <w:spacing w:lineRule="auto" w:line="240" w:before="0" w:after="0"/>
        <w:jc w:val="center"/>
        <w:rPr>
          <w:rFonts w:ascii="Times New Roman" w:hAnsi="Times New Roman"/>
          <w:b/>
          <w:b/>
          <w:sz w:val="24"/>
          <w:szCs w:val="20"/>
        </w:rPr>
      </w:pPr>
      <w:r>
        <w:rPr>
          <w:rFonts w:ascii="Times New Roman" w:hAnsi="Times New Roman"/>
          <w:b/>
          <w:sz w:val="24"/>
          <w:szCs w:val="20"/>
        </w:rPr>
        <w:t>«О проекте бюджета МО «Тихоновка» на 2014 год и плановый период 2015 и 2016 годов»</w:t>
      </w:r>
    </w:p>
    <w:p>
      <w:pPr>
        <w:pStyle w:val="Normal"/>
        <w:spacing w:lineRule="auto" w:line="240" w:before="0" w:after="0"/>
        <w:ind w:firstLine="720"/>
        <w:jc w:val="both"/>
        <w:rPr>
          <w:rFonts w:ascii="Times New Roman" w:hAnsi="Times New Roman"/>
          <w:i/>
          <w:i/>
          <w:sz w:val="24"/>
          <w:szCs w:val="20"/>
        </w:rPr>
      </w:pPr>
      <w:r>
        <w:rPr>
          <w:rFonts w:ascii="Times New Roman" w:hAnsi="Times New Roman"/>
          <w:i/>
          <w:sz w:val="24"/>
          <w:szCs w:val="20"/>
        </w:rPr>
      </w:r>
    </w:p>
    <w:p>
      <w:pPr>
        <w:pStyle w:val="Normal"/>
        <w:keepNext/>
        <w:numPr>
          <w:ilvl w:val="0"/>
          <w:numId w:val="0"/>
        </w:numPr>
        <w:spacing w:lineRule="auto" w:line="240" w:before="0" w:after="0"/>
        <w:jc w:val="center"/>
        <w:outlineLvl w:val="8"/>
        <w:rPr>
          <w:rFonts w:ascii="Times New Roman" w:hAnsi="Times New Roman"/>
          <w:sz w:val="28"/>
          <w:szCs w:val="20"/>
        </w:rPr>
      </w:pPr>
      <w:r>
        <w:rPr>
          <w:rFonts w:ascii="Times New Roman" w:hAnsi="Times New Roman"/>
          <w:sz w:val="28"/>
          <w:szCs w:val="20"/>
        </w:rPr>
        <w:t>ДОХОДЫ БЮДЖЕТА МУНИЦИПАЛЬНОГО ОБРАЗОВАНИЯ</w:t>
      </w:r>
    </w:p>
    <w:p>
      <w:pPr>
        <w:pStyle w:val="Normal"/>
        <w:keepNext/>
        <w:numPr>
          <w:ilvl w:val="0"/>
          <w:numId w:val="0"/>
        </w:numPr>
        <w:spacing w:lineRule="auto" w:line="240" w:before="0" w:after="0"/>
        <w:jc w:val="center"/>
        <w:outlineLvl w:val="8"/>
        <w:rPr>
          <w:rFonts w:ascii="Times New Roman" w:hAnsi="Times New Roman"/>
          <w:sz w:val="28"/>
          <w:szCs w:val="20"/>
        </w:rPr>
      </w:pPr>
      <w:r>
        <w:rPr>
          <w:rFonts w:ascii="Times New Roman" w:hAnsi="Times New Roman"/>
          <w:sz w:val="28"/>
          <w:szCs w:val="20"/>
        </w:rPr>
        <w:t>«Тихоновка»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основных параметров бюджета МО «Тихоновка» на 2014 год и плановый период 2015 и 2016 годов осуществлено в соответствии с требованиями действующего бюджетного и налогового законодательства с учетом планируемых с 2014 года изменений, исходя из ожидаемых параметров исполнения бюджета на 2013 год, основных параметров  прогноза социально-экономического развития МО «Тихоновка» на 2014 год и на период до 2016 года.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При подготовке прогноза доходов на 2014 год учтены положения Федеральных законов от 22.07.2008 № 121-ФЗ «О внесении изменений в статью 218 части второй Налогового кодекса Российской Федерации», от 22.07.2008 № 142-ФЗ «О внесении изменений в главу 22 части второй Налогового кодекса Российской Федерации», от 22.07.2008 № 158-ФЗ «О внесении изменений в главы 21, 23, 24, 25 и 26 части второй Налогового кодекса Российской Федерации и некоторые другие акты законодательства Российской Федерации о налогах и сборах», от 22.07.2008 № 135-ФЗ «О внесении изменений в статью 256 части второй Налогового кодекса Российской Федерации и признании утратившими силу отдельных положений законодательных актов Российской Федерации о налогах и сборах», от 22.07.2008 № 155-ФЗ «О внесении изменений в  часть  вторую  Налогового кодекса  Российской  Федерации», от 04.12.2007 № 201-ФЗ «О введении в действие Лесного кодекса Российской Федерации», проекта федерального закона № 94777-5 «О федеральном бюджете на 2009 год и на  плановый  период  2010 и 2011 годов»,  проекта  федерального  закона  № 47863-5 «О внесении изменения в статью 217 части второй Налогового кодекса Российской федерации», Законов МО «Тихоновка» от 04.07.2007 № 53-оз «О транспортном налоге» и от 08.10.2007 № 75-оз «О налоге на имущество организаций», от 25.06.2012 №94-ФЗ «О внесении изменений в части первую и вторую Налогового кодекса Российской Федерации и отдельные законодательные акты Российской Федерации».</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Прогноз доходов местного бюджета на 2014 год осуществлен на основании прогноза социально-экономического развития муниципального образования на 2014 год.</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Основные характеристики прогноза поступлений доходов в бюджет области на 2014 год и поступлений доходов в 2015-2016 гг. в условиях действующего в 2013 году законодательства представлены в таблице 1.</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Таблица 1. Показатели поступления доходов в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бюджет муниципального образования «Тихоновка» в 2014-2016 гг.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в условиях действующего в 2014 году законодательства</w:t>
      </w:r>
    </w:p>
    <w:p>
      <w:pPr>
        <w:pStyle w:val="Normal"/>
        <w:spacing w:lineRule="auto" w:line="240" w:before="0" w:after="0"/>
        <w:ind w:firstLine="720"/>
        <w:jc w:val="right"/>
        <w:rPr>
          <w:rFonts w:ascii="Times New Roman" w:hAnsi="Times New Roman"/>
          <w:sz w:val="20"/>
          <w:szCs w:val="20"/>
        </w:rPr>
      </w:pPr>
      <w:r>
        <w:rPr>
          <w:rFonts w:ascii="Times New Roman" w:hAnsi="Times New Roman"/>
          <w:sz w:val="20"/>
          <w:szCs w:val="20"/>
        </w:rPr>
        <w:t>тыс. рублей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tbl>
      <w:tblPr>
        <w:tblpPr w:bottomFromText="0" w:horzAnchor="margin" w:leftFromText="180" w:rightFromText="180" w:tblpX="0" w:tblpY="0" w:tblpYSpec="inside" w:topFromText="0" w:vertAnchor="text"/>
        <w:tblW w:w="1000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4247"/>
        <w:gridCol w:w="1440"/>
        <w:gridCol w:w="1620"/>
        <w:gridCol w:w="1440"/>
        <w:gridCol w:w="1261"/>
      </w:tblGrid>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rPr>
            </w:pPr>
            <w:r>
              <w:rPr>
                <w:rFonts w:ascii="Times New Roman" w:hAnsi="Times New Roman"/>
              </w:rPr>
              <w:t>Показатели</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2012 год факт</w:t>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2013 год оценка</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Темп роста </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2014 год прогноз</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rPr>
            </w:pPr>
            <w:r>
              <w:rPr>
                <w:rFonts w:ascii="Times New Roman" w:hAnsi="Times New Roman"/>
              </w:rPr>
              <w:t>Налоговые и неналоговые доходы</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rPr>
            </w:pPr>
            <w:r>
              <w:rPr>
                <w:rFonts w:ascii="Times New Roman" w:hAnsi="Times New Roman"/>
              </w:rPr>
              <w:t>1965,8</w:t>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rPr>
            </w:pPr>
            <w:r>
              <w:rPr>
                <w:rFonts w:ascii="Times New Roman" w:hAnsi="Times New Roman"/>
              </w:rPr>
              <w:t>1903,1</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rPr>
            </w:pPr>
            <w:r>
              <w:rPr>
                <w:rFonts w:ascii="Times New Roman" w:hAnsi="Times New Roman"/>
              </w:rPr>
              <w:t>-3,2%</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rPr>
            </w:pPr>
            <w:r>
              <w:rPr>
                <w:rFonts w:ascii="Times New Roman" w:hAnsi="Times New Roman"/>
              </w:rPr>
              <w:t>2716,5</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rPr>
            </w:pPr>
            <w:r>
              <w:rPr>
                <w:rFonts w:ascii="Times New Roman" w:hAnsi="Times New Roman"/>
              </w:rPr>
              <w:t>Безвозмездные поступления</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rPr>
            </w:pPr>
            <w:r>
              <w:rPr>
                <w:rFonts w:ascii="Times New Roman" w:hAnsi="Times New Roman"/>
              </w:rPr>
              <w:t>6211,4</w:t>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rPr>
            </w:pPr>
            <w:r>
              <w:rPr>
                <w:rFonts w:ascii="Times New Roman" w:hAnsi="Times New Roman"/>
              </w:rPr>
              <w:t>4926,5</w:t>
            </w:r>
          </w:p>
          <w:p>
            <w:pPr>
              <w:pStyle w:val="Normal"/>
              <w:spacing w:lineRule="auto" w:line="240" w:before="0" w:after="0"/>
              <w:jc w:val="both"/>
              <w:rPr>
                <w:rFonts w:ascii="Times New Roman" w:hAnsi="Times New Roman"/>
              </w:rPr>
            </w:pPr>
            <w:r>
              <w:rPr>
                <w:rFonts w:ascii="Times New Roman" w:hAnsi="Times New Roman"/>
              </w:rPr>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rPr>
            </w:pPr>
            <w:r>
              <w:rPr>
                <w:rFonts w:ascii="Times New Roman" w:hAnsi="Times New Roman"/>
              </w:rPr>
              <w:t>-20,7%</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rPr>
            </w:pPr>
            <w:r>
              <w:rPr>
                <w:rFonts w:ascii="Times New Roman" w:hAnsi="Times New Roman"/>
              </w:rPr>
              <w:t>3312,2</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rPr>
            </w:pPr>
            <w:r>
              <w:rPr>
                <w:rFonts w:ascii="Times New Roman" w:hAnsi="Times New Roman"/>
              </w:rPr>
              <w:t>В т.ч. дотация на выравнивание уровня бюджетной обеспеченности и на поддержку мер по обеспечению сбалансированности бюджета</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rPr>
            </w:pPr>
            <w:r>
              <w:rPr>
                <w:rFonts w:ascii="Times New Roman" w:hAnsi="Times New Roman"/>
              </w:rPr>
              <w:t>1406,0</w:t>
            </w:r>
          </w:p>
          <w:p>
            <w:pPr>
              <w:pStyle w:val="Normal"/>
              <w:spacing w:lineRule="auto" w:line="240" w:before="0" w:after="0"/>
              <w:jc w:val="both"/>
              <w:rPr>
                <w:rFonts w:ascii="Times New Roman" w:hAnsi="Times New Roman"/>
              </w:rPr>
            </w:pPr>
            <w:r>
              <w:rPr>
                <w:rFonts w:ascii="Times New Roman" w:hAnsi="Times New Roman"/>
              </w:rP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rPr>
            </w:pPr>
            <w:r>
              <w:rPr>
                <w:rFonts w:ascii="Times New Roman" w:hAnsi="Times New Roman"/>
              </w:rPr>
              <w:t>1810,7</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rPr>
            </w:pPr>
            <w:r>
              <w:rPr>
                <w:rFonts w:ascii="Times New Roman" w:hAnsi="Times New Roman"/>
              </w:rPr>
              <w:t>28,8%</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rPr>
            </w:pPr>
            <w:r>
              <w:rPr>
                <w:rFonts w:ascii="Times New Roman" w:hAnsi="Times New Roman"/>
              </w:rPr>
              <w:t>1097,3</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rPr>
            </w:pPr>
            <w:r>
              <w:rPr>
                <w:rFonts w:ascii="Times New Roman" w:hAnsi="Times New Roman"/>
              </w:rPr>
              <w:t>Итого доходов</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rPr>
            </w:pPr>
            <w:r>
              <w:rPr>
                <w:rFonts w:ascii="Times New Roman" w:hAnsi="Times New Roman"/>
              </w:rPr>
              <w:t>8177,2</w:t>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rPr>
            </w:pPr>
            <w:r>
              <w:rPr>
                <w:rFonts w:ascii="Times New Roman" w:hAnsi="Times New Roman"/>
              </w:rPr>
              <w:t>6829,6</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rPr>
            </w:pPr>
            <w:r>
              <w:rPr>
                <w:rFonts w:ascii="Times New Roman" w:hAnsi="Times New Roman"/>
              </w:rPr>
              <w:t>-16,5%</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rPr>
            </w:pPr>
            <w:r>
              <w:rPr>
                <w:rFonts w:ascii="Times New Roman" w:hAnsi="Times New Roman"/>
              </w:rPr>
              <w:t>6028,70</w:t>
            </w:r>
          </w:p>
        </w:tc>
      </w:tr>
    </w:tbl>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Согласно представленным в таблице 1 данным ожидаемое исполнение доходной части  бюджета МО «Тихоновка» в 2014 году составит </w:t>
      </w:r>
      <w:r>
        <w:rPr>
          <w:rFonts w:ascii="Times New Roman" w:hAnsi="Times New Roman"/>
          <w:b/>
          <w:sz w:val="24"/>
          <w:szCs w:val="24"/>
        </w:rPr>
        <w:t xml:space="preserve"> 6028,70 </w:t>
      </w:r>
      <w:r>
        <w:rPr>
          <w:rFonts w:ascii="Times New Roman" w:hAnsi="Times New Roman"/>
          <w:sz w:val="24"/>
          <w:szCs w:val="24"/>
        </w:rPr>
        <w:t xml:space="preserve">тыс. рублей, что на </w:t>
      </w:r>
      <w:r>
        <w:rPr>
          <w:rFonts w:ascii="Times New Roman" w:hAnsi="Times New Roman"/>
          <w:b/>
          <w:sz w:val="24"/>
          <w:szCs w:val="24"/>
        </w:rPr>
        <w:t xml:space="preserve"> 800,9   </w:t>
      </w:r>
      <w:r>
        <w:rPr>
          <w:rFonts w:ascii="Times New Roman" w:hAnsi="Times New Roman"/>
          <w:sz w:val="24"/>
          <w:szCs w:val="24"/>
        </w:rPr>
        <w:t xml:space="preserve">тыс. рублей  меньше объема поступлений 2013 года, налоговые и неналоговые доходы составят </w:t>
      </w:r>
      <w:r>
        <w:rPr>
          <w:rFonts w:ascii="Times New Roman" w:hAnsi="Times New Roman"/>
          <w:b/>
          <w:sz w:val="24"/>
          <w:szCs w:val="24"/>
        </w:rPr>
        <w:t xml:space="preserve"> 2716,5 </w:t>
      </w:r>
      <w:r>
        <w:rPr>
          <w:rFonts w:ascii="Times New Roman" w:hAnsi="Times New Roman"/>
          <w:sz w:val="24"/>
          <w:szCs w:val="24"/>
        </w:rPr>
        <w:t>тыс. рублей, что на 813,4</w:t>
      </w:r>
      <w:r>
        <w:rPr>
          <w:rFonts w:ascii="Times New Roman" w:hAnsi="Times New Roman"/>
          <w:b/>
          <w:sz w:val="24"/>
          <w:szCs w:val="24"/>
        </w:rPr>
        <w:t xml:space="preserve"> </w:t>
      </w:r>
      <w:r>
        <w:rPr>
          <w:rFonts w:ascii="Times New Roman" w:hAnsi="Times New Roman"/>
          <w:sz w:val="24"/>
          <w:szCs w:val="24"/>
        </w:rPr>
        <w:t>тыс. рублей  больше объема поступлений 2013 года.  В общей сумме по поступлению налоговых и неналоговых доходов в 2014 году в  сравнении с 2013 годом ожидается увеличение за счет акцизов на нефтепродукты.</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mallCaps/>
          <w:sz w:val="28"/>
          <w:szCs w:val="28"/>
        </w:rPr>
      </w:pPr>
      <w:r>
        <w:rPr>
          <w:rFonts w:ascii="Times New Roman" w:hAnsi="Times New Roman"/>
          <w:b/>
          <w:smallCaps/>
          <w:sz w:val="28"/>
          <w:szCs w:val="28"/>
        </w:rPr>
        <w:t>ОСОБЕННОСТИ  РАСЧЕТА ПОСТУПЛЕНИЙ В БЮДЖЕТ МУНИЦИПАЛЬНОГО ОБРАЗОВАНИЯ ПО ОТДЕЛЬНЫМ ВИДАМ ДОХОДОВ</w:t>
      </w:r>
    </w:p>
    <w:p>
      <w:pPr>
        <w:pStyle w:val="Normal"/>
        <w:spacing w:lineRule="auto" w:line="240" w:before="0" w:after="0"/>
        <w:jc w:val="both"/>
        <w:rPr>
          <w:rFonts w:ascii="Times New Roman" w:hAnsi="Times New Roman"/>
          <w:b/>
          <w:b/>
          <w:i/>
          <w:i/>
          <w:sz w:val="24"/>
          <w:szCs w:val="20"/>
        </w:rPr>
      </w:pPr>
      <w:r>
        <w:rPr>
          <w:rFonts w:ascii="Times New Roman" w:hAnsi="Times New Roman"/>
          <w:b/>
          <w:i/>
          <w:sz w:val="24"/>
          <w:szCs w:val="20"/>
        </w:rPr>
      </w:r>
    </w:p>
    <w:p>
      <w:pPr>
        <w:pStyle w:val="Normal"/>
        <w:spacing w:lineRule="auto" w:line="240" w:before="0" w:after="0"/>
        <w:jc w:val="both"/>
        <w:rPr>
          <w:rFonts w:ascii="Times New Roman" w:hAnsi="Times New Roman"/>
          <w:b/>
          <w:b/>
          <w:i/>
          <w:i/>
          <w:sz w:val="24"/>
          <w:szCs w:val="24"/>
        </w:rPr>
      </w:pPr>
      <w:r>
        <w:rPr>
          <w:rFonts w:ascii="Times New Roman" w:hAnsi="Times New Roman"/>
          <w:b/>
          <w:i/>
          <w:sz w:val="24"/>
          <w:szCs w:val="24"/>
        </w:rPr>
        <w:t>Налог на доходы физических лиц</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Расчет налога на доходы физических лиц произведен исходя из прогнозируемого на 2014-2016 года темпа роста фонда заработной платы или сводного индекса потребительских цен.</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Сумма налога на 2013 год составляет 380 тыс. рублей </w:t>
      </w:r>
    </w:p>
    <w:p>
      <w:pPr>
        <w:pStyle w:val="Normal"/>
        <w:spacing w:lineRule="auto" w:line="240" w:before="0" w:after="0"/>
        <w:jc w:val="both"/>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both"/>
        <w:rPr>
          <w:rFonts w:ascii="Times New Roman" w:hAnsi="Times New Roman"/>
          <w:b/>
          <w:b/>
          <w:i/>
          <w:i/>
          <w:sz w:val="24"/>
          <w:szCs w:val="24"/>
        </w:rPr>
      </w:pPr>
      <w:r>
        <w:rPr>
          <w:rFonts w:ascii="Times New Roman" w:hAnsi="Times New Roman"/>
          <w:b/>
          <w:i/>
          <w:sz w:val="24"/>
          <w:szCs w:val="24"/>
        </w:rPr>
        <w:t>Налог на имущество физических лиц</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Прогноз поступлений по налогу на имущество физических лиц на 2014 год осуществлен с учетом данных органов местного самоуправления об ожидаемых поступлениях в 2013 году, фактического поступления налога в бюджет в 2012 году, сводного индекса потребительских цен на 2013 год и составляет  26,0   тыс. рублей.</w:t>
      </w:r>
    </w:p>
    <w:p>
      <w:pPr>
        <w:pStyle w:val="Normal"/>
        <w:spacing w:lineRule="auto" w:line="240" w:before="0" w:after="0"/>
        <w:jc w:val="both"/>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both"/>
        <w:rPr>
          <w:rFonts w:ascii="Times New Roman" w:hAnsi="Times New Roman"/>
          <w:b/>
          <w:b/>
          <w:i/>
          <w:i/>
          <w:sz w:val="24"/>
          <w:szCs w:val="24"/>
        </w:rPr>
      </w:pPr>
      <w:r>
        <w:rPr>
          <w:rFonts w:ascii="Times New Roman" w:hAnsi="Times New Roman"/>
          <w:b/>
          <w:i/>
          <w:sz w:val="24"/>
          <w:szCs w:val="24"/>
        </w:rPr>
        <w:t>Земельный налог</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Прогноз поступлений земельного налога в 2014 году осуществлен с учетом сложившегося в 2012-2013 году изменения налоговой базы по земельному налогу в результате переоформления права постоянного (бессрочного) пользования земельными  участками  на  право  срочного  платного  пользования (100% в местные бюджеты).</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mallCaps/>
          <w:sz w:val="28"/>
          <w:szCs w:val="28"/>
        </w:rPr>
      </w:pPr>
      <w:r>
        <w:rPr>
          <w:rFonts w:ascii="Times New Roman" w:hAnsi="Times New Roman"/>
          <w:b/>
          <w:smallCaps/>
          <w:sz w:val="28"/>
          <w:szCs w:val="28"/>
        </w:rPr>
        <w:t>БЕЗВОЗМЕЗДНЫЕ ПОСТУПЛЕНИЯ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Объем межбюджетных трансфертов из областного бюджета на 2014 год согласно проекту закона Иркутской области «Об областном бюджете на 2014 год и плановый период 2015 и 2016 годов» представлен в таблице 2.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Таблица 2. Объем межбюджетных трансфертов из областного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бюджета в 2012-2016 гг.</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bl>
      <w:tblPr>
        <w:tblW w:w="927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585"/>
        <w:gridCol w:w="1096"/>
        <w:gridCol w:w="1080"/>
        <w:gridCol w:w="1000"/>
        <w:gridCol w:w="908"/>
        <w:gridCol w:w="1"/>
        <w:gridCol w:w="909"/>
        <w:gridCol w:w="878"/>
        <w:gridCol w:w="820"/>
      </w:tblGrid>
      <w:tr>
        <w:trPr>
          <w:cantSplit w:val="true"/>
        </w:trPr>
        <w:tc>
          <w:tcPr>
            <w:tcW w:w="25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показатель</w:t>
            </w:r>
          </w:p>
        </w:tc>
        <w:tc>
          <w:tcPr>
            <w:tcW w:w="109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2012 год</w:t>
            </w:r>
          </w:p>
          <w:p>
            <w:pPr>
              <w:pStyle w:val="Normal"/>
              <w:spacing w:lineRule="auto" w:line="240" w:before="0" w:after="0"/>
              <w:rPr>
                <w:rFonts w:ascii="Times New Roman" w:hAnsi="Times New Roman"/>
              </w:rPr>
            </w:pPr>
            <w:r>
              <w:rPr>
                <w:rFonts w:ascii="Times New Roman" w:hAnsi="Times New Roman"/>
              </w:rPr>
              <w:t>оценка</w:t>
            </w:r>
          </w:p>
        </w:tc>
        <w:tc>
          <w:tcPr>
            <w:tcW w:w="108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2013 год</w:t>
            </w:r>
          </w:p>
          <w:p>
            <w:pPr>
              <w:pStyle w:val="Normal"/>
              <w:spacing w:lineRule="auto" w:line="240" w:before="0" w:after="0"/>
              <w:rPr>
                <w:rFonts w:ascii="Times New Roman" w:hAnsi="Times New Roman"/>
              </w:rPr>
            </w:pPr>
            <w:r>
              <w:rPr>
                <w:rFonts w:ascii="Times New Roman" w:hAnsi="Times New Roman"/>
              </w:rPr>
              <w:t>прогноз</w:t>
            </w:r>
          </w:p>
        </w:tc>
        <w:tc>
          <w:tcPr>
            <w:tcW w:w="19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Изменения</w:t>
            </w:r>
          </w:p>
        </w:tc>
        <w:tc>
          <w:tcPr>
            <w:tcW w:w="26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rPr>
            </w:pPr>
            <w:r>
              <w:rPr>
                <w:rFonts w:ascii="Times New Roman" w:hAnsi="Times New Roman"/>
              </w:rPr>
              <w:t>Прогноз</w:t>
            </w:r>
          </w:p>
        </w:tc>
      </w:tr>
      <w:tr>
        <w:trPr>
          <w:cantSplit w:val="true"/>
        </w:trPr>
        <w:tc>
          <w:tcPr>
            <w:tcW w:w="25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r>
          </w:p>
        </w:tc>
        <w:tc>
          <w:tcPr>
            <w:tcW w:w="109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r>
          </w:p>
        </w:tc>
        <w:tc>
          <w:tcPr>
            <w:tcW w:w="108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r>
          </w:p>
        </w:tc>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тыс.руб.</w:t>
            </w:r>
          </w:p>
        </w:tc>
        <w:tc>
          <w:tcPr>
            <w:tcW w:w="9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w:t>
            </w:r>
          </w:p>
        </w:tc>
        <w:tc>
          <w:tcPr>
            <w:tcW w:w="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2014г.</w:t>
            </w:r>
          </w:p>
        </w:tc>
        <w:tc>
          <w:tcPr>
            <w:tcW w:w="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2015г.</w:t>
            </w:r>
          </w:p>
        </w:tc>
        <w:tc>
          <w:tcPr>
            <w:tcW w:w="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2016г.</w:t>
            </w:r>
          </w:p>
        </w:tc>
      </w:tr>
      <w:tr>
        <w:trPr/>
        <w:tc>
          <w:tcPr>
            <w:tcW w:w="2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Дотация</w:t>
            </w:r>
          </w:p>
        </w:tc>
        <w:tc>
          <w:tcPr>
            <w:tcW w:w="1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1406</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1810,7</w:t>
            </w:r>
          </w:p>
        </w:tc>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404,7</w:t>
            </w:r>
          </w:p>
        </w:tc>
        <w:tc>
          <w:tcPr>
            <w:tcW w:w="9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28,8</w:t>
            </w:r>
          </w:p>
        </w:tc>
        <w:tc>
          <w:tcPr>
            <w:tcW w:w="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1097,3</w:t>
            </w:r>
          </w:p>
        </w:tc>
        <w:tc>
          <w:tcPr>
            <w:tcW w:w="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841,4</w:t>
            </w:r>
          </w:p>
        </w:tc>
        <w:tc>
          <w:tcPr>
            <w:tcW w:w="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852,4</w:t>
            </w:r>
          </w:p>
        </w:tc>
      </w:tr>
      <w:tr>
        <w:trPr/>
        <w:tc>
          <w:tcPr>
            <w:tcW w:w="2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Субвенции</w:t>
            </w:r>
          </w:p>
        </w:tc>
        <w:tc>
          <w:tcPr>
            <w:tcW w:w="1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82,2</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84,7</w:t>
            </w:r>
          </w:p>
        </w:tc>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 xml:space="preserve">  </w:t>
            </w:r>
            <w:r>
              <w:rPr>
                <w:rFonts w:ascii="Times New Roman" w:hAnsi="Times New Roman"/>
              </w:rPr>
              <w:t>+2,5</w:t>
            </w:r>
          </w:p>
        </w:tc>
        <w:tc>
          <w:tcPr>
            <w:tcW w:w="9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3,0</w:t>
            </w:r>
          </w:p>
        </w:tc>
        <w:tc>
          <w:tcPr>
            <w:tcW w:w="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118,3</w:t>
            </w:r>
          </w:p>
        </w:tc>
        <w:tc>
          <w:tcPr>
            <w:tcW w:w="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118,6</w:t>
            </w:r>
          </w:p>
        </w:tc>
        <w:tc>
          <w:tcPr>
            <w:tcW w:w="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118,6</w:t>
            </w:r>
          </w:p>
        </w:tc>
      </w:tr>
      <w:tr>
        <w:trPr/>
        <w:tc>
          <w:tcPr>
            <w:tcW w:w="2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Субсидии</w:t>
            </w:r>
          </w:p>
        </w:tc>
        <w:tc>
          <w:tcPr>
            <w:tcW w:w="1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3781,2</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2743,0</w:t>
            </w:r>
          </w:p>
        </w:tc>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-1038,2</w:t>
            </w:r>
          </w:p>
        </w:tc>
        <w:tc>
          <w:tcPr>
            <w:tcW w:w="9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27,5</w:t>
            </w:r>
          </w:p>
        </w:tc>
        <w:tc>
          <w:tcPr>
            <w:tcW w:w="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1449,6</w:t>
            </w:r>
          </w:p>
        </w:tc>
        <w:tc>
          <w:tcPr>
            <w:tcW w:w="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1173</w:t>
            </w:r>
          </w:p>
        </w:tc>
        <w:tc>
          <w:tcPr>
            <w:tcW w:w="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782,7</w:t>
            </w:r>
          </w:p>
        </w:tc>
      </w:tr>
      <w:tr>
        <w:trPr/>
        <w:tc>
          <w:tcPr>
            <w:tcW w:w="2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Безвозмездные поступления, всего</w:t>
            </w:r>
          </w:p>
        </w:tc>
        <w:tc>
          <w:tcPr>
            <w:tcW w:w="1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5269,4</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4638,4</w:t>
            </w:r>
          </w:p>
        </w:tc>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-631,0</w:t>
            </w:r>
          </w:p>
        </w:tc>
        <w:tc>
          <w:tcPr>
            <w:tcW w:w="9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12,0</w:t>
            </w:r>
          </w:p>
        </w:tc>
        <w:tc>
          <w:tcPr>
            <w:tcW w:w="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2665,2</w:t>
            </w:r>
          </w:p>
        </w:tc>
        <w:tc>
          <w:tcPr>
            <w:tcW w:w="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2133</w:t>
            </w:r>
          </w:p>
        </w:tc>
        <w:tc>
          <w:tcPr>
            <w:tcW w:w="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rPr>
            </w:pPr>
            <w:r>
              <w:rPr>
                <w:rFonts w:ascii="Times New Roman" w:hAnsi="Times New Roman"/>
              </w:rPr>
              <w:t>1753,7</w:t>
            </w:r>
          </w:p>
        </w:tc>
      </w:tr>
    </w:tbl>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firstLine="567"/>
        <w:jc w:val="both"/>
        <w:rPr>
          <w:rFonts w:ascii="Times New Roman" w:hAnsi="Times New Roman"/>
          <w:b/>
          <w:b/>
          <w:i/>
          <w:i/>
          <w:smallCaps/>
          <w:sz w:val="24"/>
          <w:szCs w:val="20"/>
        </w:rPr>
      </w:pPr>
      <w:r>
        <w:rPr>
          <w:rFonts w:ascii="Times New Roman" w:hAnsi="Times New Roman"/>
          <w:b/>
          <w:i/>
          <w:smallCaps/>
          <w:sz w:val="24"/>
          <w:szCs w:val="20"/>
        </w:rPr>
      </w:r>
    </w:p>
    <w:p>
      <w:pPr>
        <w:pStyle w:val="Normal"/>
        <w:keepNext/>
        <w:numPr>
          <w:ilvl w:val="0"/>
          <w:numId w:val="0"/>
        </w:numPr>
        <w:spacing w:lineRule="auto" w:line="240" w:before="0" w:after="0"/>
        <w:jc w:val="center"/>
        <w:outlineLvl w:val="8"/>
        <w:rPr>
          <w:rFonts w:ascii="Times New Roman" w:hAnsi="Times New Roman"/>
          <w:b/>
          <w:b/>
          <w:sz w:val="28"/>
          <w:szCs w:val="20"/>
        </w:rPr>
      </w:pPr>
      <w:r>
        <w:rPr>
          <w:rFonts w:ascii="Times New Roman" w:hAnsi="Times New Roman"/>
          <w:b/>
          <w:sz w:val="28"/>
          <w:szCs w:val="20"/>
        </w:rPr>
        <w:t xml:space="preserve">РАСХОДЫ БЮДЖЕТА МО «Тихоновка» </w:t>
      </w:r>
    </w:p>
    <w:p>
      <w:pPr>
        <w:pStyle w:val="Normal"/>
        <w:spacing w:lineRule="auto" w:line="240" w:before="0" w:after="0"/>
        <w:ind w:firstLine="540"/>
        <w:jc w:val="both"/>
        <w:rPr>
          <w:rFonts w:ascii="Times New Roman" w:hAnsi="Times New Roman"/>
          <w:sz w:val="24"/>
          <w:szCs w:val="20"/>
        </w:rPr>
      </w:pPr>
      <w:r>
        <w:rPr>
          <w:rFonts w:ascii="Times New Roman" w:hAnsi="Times New Roman"/>
          <w:sz w:val="24"/>
          <w:szCs w:val="20"/>
        </w:rPr>
        <w:t>Прогнозная оценка  расходов бюджета МО «Тихоновка» на 2014 год  составляет 7217,4 тыс. рублей, на плановый период 2015г. – 7078,3 тыс.рублей, 2016г. –7456,8  тыс.рублей.</w:t>
      </w:r>
    </w:p>
    <w:p>
      <w:pPr>
        <w:pStyle w:val="Normal"/>
        <w:spacing w:lineRule="auto" w:line="240" w:before="0" w:after="0"/>
        <w:ind w:firstLine="567"/>
        <w:jc w:val="both"/>
        <w:rPr>
          <w:rFonts w:ascii="Times New Roman" w:hAnsi="Times New Roman"/>
          <w:sz w:val="24"/>
          <w:szCs w:val="20"/>
        </w:rPr>
      </w:pPr>
      <w:r>
        <w:rPr>
          <w:rFonts w:ascii="Times New Roman" w:hAnsi="Times New Roman"/>
          <w:sz w:val="24"/>
          <w:szCs w:val="20"/>
        </w:rPr>
        <w:t xml:space="preserve">Учитывая прогнозируемый объем доходов, БК РФ, дефицит бюджета сложился в сумме1052,9 тыс. рублей на 2014год, 1492 тыс.рублей на 2015 и 2154,9 тыс.рублей на 2016г. </w:t>
      </w:r>
    </w:p>
    <w:p>
      <w:pPr>
        <w:pStyle w:val="Normal"/>
        <w:spacing w:lineRule="auto" w:line="240" w:before="0" w:after="0"/>
        <w:ind w:firstLine="567"/>
        <w:jc w:val="both"/>
        <w:rPr>
          <w:rFonts w:ascii="Times New Roman" w:hAnsi="Times New Roman"/>
          <w:sz w:val="24"/>
          <w:szCs w:val="20"/>
        </w:rPr>
      </w:pPr>
      <w:r>
        <w:rPr>
          <w:rFonts w:ascii="Times New Roman" w:hAnsi="Times New Roman"/>
          <w:sz w:val="24"/>
          <w:szCs w:val="20"/>
        </w:rPr>
        <w:t>Формирование расходов  областного бюджета на 2014-2016 год произведено на основе заявок главных распорядителей бюджетных средств, в соответствии с порядком и методикой планирования бюджетных ассигнований областного бюджета.</w:t>
      </w:r>
    </w:p>
    <w:p>
      <w:pPr>
        <w:pStyle w:val="Normal"/>
        <w:spacing w:lineRule="auto" w:line="240" w:before="0" w:after="0"/>
        <w:ind w:firstLine="567"/>
        <w:jc w:val="both"/>
        <w:rPr>
          <w:rFonts w:ascii="Times New Roman" w:hAnsi="Times New Roman"/>
          <w:sz w:val="24"/>
          <w:szCs w:val="20"/>
        </w:rPr>
      </w:pPr>
      <w:r>
        <w:rPr>
          <w:rFonts w:ascii="Times New Roman" w:hAnsi="Times New Roman"/>
          <w:sz w:val="24"/>
          <w:szCs w:val="20"/>
        </w:rPr>
        <w:t xml:space="preserve">Проектировки расходов областного бюджета на 2014-2016 года рассчитывались  на основе действующего законодательства Российской Федерации и области с учетом разграничения расходных полномочий. </w:t>
      </w:r>
    </w:p>
    <w:p>
      <w:pPr>
        <w:pStyle w:val="Normal"/>
        <w:spacing w:lineRule="auto" w:line="240" w:before="0" w:after="0"/>
        <w:ind w:firstLine="567"/>
        <w:jc w:val="both"/>
        <w:rPr>
          <w:rFonts w:ascii="Times New Roman" w:hAnsi="Times New Roman"/>
          <w:sz w:val="24"/>
          <w:szCs w:val="20"/>
        </w:rPr>
      </w:pPr>
      <w:r>
        <w:rPr>
          <w:rFonts w:ascii="Times New Roman" w:hAnsi="Times New Roman"/>
          <w:sz w:val="24"/>
          <w:szCs w:val="20"/>
        </w:rPr>
        <w:t xml:space="preserve">Предусмотренные ассигнования обеспечат выполнение  государственных услуг, мер социальной поддержки не ниже уровня 2013 года. </w:t>
      </w:r>
    </w:p>
    <w:p>
      <w:pPr>
        <w:pStyle w:val="Normal"/>
        <w:spacing w:lineRule="auto" w:line="240" w:before="0" w:after="0"/>
        <w:ind w:firstLine="567"/>
        <w:jc w:val="both"/>
        <w:rPr>
          <w:rFonts w:ascii="Times New Roman" w:hAnsi="Times New Roman"/>
          <w:sz w:val="24"/>
          <w:szCs w:val="20"/>
        </w:rPr>
      </w:pPr>
      <w:r>
        <w:rPr>
          <w:rFonts w:ascii="Times New Roman" w:hAnsi="Times New Roman"/>
          <w:sz w:val="24"/>
          <w:szCs w:val="20"/>
        </w:rPr>
        <w:t>При планировании объемов бюджетных ассигнований учтены следующие приоритетные направления расходов бюджета МО «Тихоновка»:</w:t>
      </w:r>
    </w:p>
    <w:p>
      <w:pPr>
        <w:pStyle w:val="Normal"/>
        <w:spacing w:lineRule="auto" w:line="240" w:before="0" w:after="0"/>
        <w:ind w:firstLine="567"/>
        <w:jc w:val="both"/>
        <w:rPr>
          <w:rFonts w:ascii="Times New Roman" w:hAnsi="Times New Roman"/>
          <w:sz w:val="24"/>
          <w:szCs w:val="20"/>
        </w:rPr>
      </w:pPr>
      <w:r>
        <w:rPr>
          <w:rFonts w:ascii="Times New Roman" w:hAnsi="Times New Roman"/>
          <w:sz w:val="24"/>
          <w:szCs w:val="20"/>
        </w:rPr>
        <w:t xml:space="preserve">- расходы по заработной плате </w:t>
      </w:r>
    </w:p>
    <w:p>
      <w:pPr>
        <w:pStyle w:val="Normal"/>
        <w:spacing w:lineRule="auto" w:line="240" w:before="0" w:after="0"/>
        <w:ind w:firstLine="567"/>
        <w:jc w:val="both"/>
        <w:rPr>
          <w:rFonts w:ascii="Times New Roman" w:hAnsi="Times New Roman"/>
          <w:sz w:val="24"/>
          <w:szCs w:val="20"/>
        </w:rPr>
      </w:pPr>
      <w:r>
        <w:rPr>
          <w:rFonts w:ascii="Times New Roman" w:hAnsi="Times New Roman"/>
          <w:sz w:val="24"/>
          <w:szCs w:val="20"/>
        </w:rPr>
        <w:t>- объемы бюджетных ассигнований на исполнение действующих обязательств в части социального обеспечения граждан, оказания мер социальной поддержки граждан установлены с учетом действующего законодательства;</w:t>
      </w:r>
    </w:p>
    <w:p>
      <w:pPr>
        <w:pStyle w:val="Normal"/>
        <w:spacing w:lineRule="auto" w:line="240" w:before="0" w:after="0"/>
        <w:ind w:firstLine="567"/>
        <w:jc w:val="both"/>
        <w:rPr>
          <w:rFonts w:ascii="Times New Roman" w:hAnsi="Times New Roman"/>
          <w:sz w:val="24"/>
          <w:szCs w:val="20"/>
        </w:rPr>
      </w:pPr>
      <w:r>
        <w:rPr>
          <w:rFonts w:ascii="Times New Roman" w:hAnsi="Times New Roman"/>
          <w:sz w:val="24"/>
          <w:szCs w:val="20"/>
        </w:rPr>
        <w:t>Определение объема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власти Иркутской области.</w:t>
      </w:r>
    </w:p>
    <w:p>
      <w:pPr>
        <w:pStyle w:val="Normal"/>
        <w:spacing w:lineRule="auto" w:line="240" w:before="0" w:after="0"/>
        <w:ind w:firstLine="567"/>
        <w:jc w:val="both"/>
        <w:rPr>
          <w:rFonts w:ascii="Times New Roman" w:hAnsi="Times New Roman"/>
          <w:sz w:val="16"/>
          <w:szCs w:val="16"/>
        </w:rPr>
      </w:pPr>
      <w:r>
        <w:rPr>
          <w:rFonts w:ascii="Times New Roman" w:hAnsi="Times New Roman"/>
          <w:sz w:val="16"/>
          <w:szCs w:val="16"/>
        </w:rPr>
      </w:r>
    </w:p>
    <w:p>
      <w:pPr>
        <w:pStyle w:val="Normal"/>
        <w:spacing w:lineRule="auto" w:line="240" w:before="0" w:after="0"/>
        <w:ind w:firstLine="567"/>
        <w:rPr>
          <w:rFonts w:ascii="Times New Roman" w:hAnsi="Times New Roman"/>
          <w:b/>
          <w:b/>
          <w:sz w:val="24"/>
          <w:szCs w:val="20"/>
          <w:u w:val="single"/>
        </w:rPr>
      </w:pPr>
      <w:r>
        <w:rPr>
          <w:rFonts w:ascii="Times New Roman" w:hAnsi="Times New Roman"/>
          <w:b/>
          <w:sz w:val="24"/>
          <w:szCs w:val="20"/>
          <w:u w:val="single"/>
        </w:rPr>
        <w:t>Раздел 01 «Общегосударственные вопросы»</w:t>
      </w:r>
    </w:p>
    <w:p>
      <w:pPr>
        <w:pStyle w:val="Normal"/>
        <w:spacing w:lineRule="auto" w:line="240" w:before="0" w:after="0"/>
        <w:ind w:firstLine="567"/>
        <w:jc w:val="both"/>
        <w:rPr>
          <w:rFonts w:ascii="Times New Roman" w:hAnsi="Times New Roman"/>
          <w:sz w:val="16"/>
          <w:szCs w:val="16"/>
        </w:rPr>
      </w:pPr>
      <w:r>
        <w:rPr>
          <w:rFonts w:ascii="Times New Roman" w:hAnsi="Times New Roman"/>
          <w:sz w:val="16"/>
          <w:szCs w:val="16"/>
        </w:rPr>
      </w:r>
    </w:p>
    <w:p>
      <w:pPr>
        <w:pStyle w:val="Normal"/>
        <w:spacing w:lineRule="auto" w:line="240" w:before="0" w:after="0"/>
        <w:ind w:firstLine="567"/>
        <w:jc w:val="both"/>
        <w:rPr>
          <w:rFonts w:ascii="Times New Roman" w:hAnsi="Times New Roman"/>
          <w:sz w:val="24"/>
          <w:szCs w:val="20"/>
        </w:rPr>
      </w:pPr>
      <w:r>
        <w:rPr>
          <w:rFonts w:ascii="Times New Roman" w:hAnsi="Times New Roman"/>
          <w:sz w:val="24"/>
          <w:szCs w:val="20"/>
        </w:rPr>
        <w:t>По разделу «Общегосударственные вопросы» отражаются расходы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Общий объем расходов по указанному разделу в 2014г. составляет 2610,3 тыс. рублей, в 2015г. – 2193,8 тыс.рублей, в 2016г. – 1892,1 тыс.рублей.</w:t>
      </w:r>
    </w:p>
    <w:p>
      <w:pPr>
        <w:pStyle w:val="Normal"/>
        <w:spacing w:lineRule="auto" w:line="240" w:before="0" w:after="0"/>
        <w:ind w:firstLine="567"/>
        <w:jc w:val="both"/>
        <w:rPr>
          <w:rFonts w:ascii="Times New Roman" w:hAnsi="Times New Roman"/>
          <w:sz w:val="24"/>
          <w:szCs w:val="20"/>
        </w:rPr>
      </w:pPr>
      <w:r>
        <w:rPr>
          <w:rFonts w:ascii="Times New Roman" w:hAnsi="Times New Roman"/>
          <w:b/>
          <w:i/>
          <w:sz w:val="24"/>
          <w:szCs w:val="20"/>
        </w:rPr>
        <w:t>По подразделу 02 «Функционирование высшего должностного лица субъекта Российской Федерации и муниципального образования»</w:t>
      </w:r>
      <w:r>
        <w:rPr>
          <w:rFonts w:ascii="Times New Roman" w:hAnsi="Times New Roman"/>
          <w:i/>
          <w:sz w:val="24"/>
          <w:szCs w:val="20"/>
        </w:rPr>
        <w:t xml:space="preserve"> </w:t>
      </w:r>
      <w:r>
        <w:rPr>
          <w:rFonts w:ascii="Times New Roman" w:hAnsi="Times New Roman"/>
          <w:sz w:val="24"/>
          <w:szCs w:val="20"/>
        </w:rPr>
        <w:t>объем расходов на содержание Главы администрации муниципального образования «Тихоновка» в проекте бюджета МО «Тихоновка»  оценивается в 837,1 тыс. рублей. В том числе з.плата 642,9 тыс.рублей. В связи с недостаточностью средств заработная плата в проекте бюджета на 2014 год запланирована на 7 месяцев .</w:t>
      </w:r>
    </w:p>
    <w:p>
      <w:pPr>
        <w:pStyle w:val="Normal"/>
        <w:spacing w:lineRule="auto" w:line="240" w:before="0" w:after="0"/>
        <w:ind w:firstLine="567"/>
        <w:jc w:val="both"/>
        <w:rPr>
          <w:rFonts w:ascii="Times New Roman" w:hAnsi="Times New Roman"/>
          <w:sz w:val="24"/>
          <w:szCs w:val="24"/>
        </w:rPr>
      </w:pPr>
      <w:r>
        <w:rPr>
          <w:rFonts w:ascii="Times New Roman" w:hAnsi="Times New Roman"/>
          <w:b/>
          <w:i/>
          <w:sz w:val="24"/>
          <w:szCs w:val="24"/>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ascii="Times New Roman" w:hAnsi="Times New Roman"/>
          <w:sz w:val="24"/>
          <w:szCs w:val="24"/>
        </w:rPr>
        <w:t xml:space="preserve"> объем расходов на обеспечение деятельности администрации МО «Тихоновка» в 2014г. составляет 2029,1 тыс. рублей. В т.ч. зар.плата с начислениями на нее 1505,4 тыс.р.( В связи с недостаточностью средств заработная плата в проекте бюджета на 2014 год запланирована на 7месяцев), ком.услуги 391 тыс.рублей. В 2015 году составляет 181 тыс.рублей, в 2016г. – 178,2 тыс.рублей.</w:t>
      </w:r>
    </w:p>
    <w:p>
      <w:pPr>
        <w:pStyle w:val="Normal"/>
        <w:spacing w:lineRule="auto" w:line="240" w:before="0" w:after="0"/>
        <w:ind w:firstLine="567"/>
        <w:jc w:val="both"/>
        <w:rPr>
          <w:rFonts w:ascii="Times New Roman" w:hAnsi="Times New Roman"/>
          <w:sz w:val="24"/>
          <w:szCs w:val="20"/>
        </w:rPr>
      </w:pPr>
      <w:r>
        <w:rPr>
          <w:rFonts w:ascii="Times New Roman" w:hAnsi="Times New Roman"/>
          <w:sz w:val="24"/>
          <w:szCs w:val="20"/>
        </w:rPr>
      </w:r>
    </w:p>
    <w:p>
      <w:pPr>
        <w:pStyle w:val="Normal"/>
        <w:spacing w:lineRule="auto" w:line="240" w:before="0" w:after="0"/>
        <w:ind w:firstLine="567"/>
        <w:jc w:val="both"/>
        <w:rPr>
          <w:rFonts w:ascii="Times New Roman" w:hAnsi="Times New Roman"/>
          <w:sz w:val="24"/>
          <w:szCs w:val="20"/>
        </w:rPr>
      </w:pPr>
      <w:r>
        <w:rPr>
          <w:rFonts w:ascii="Times New Roman" w:hAnsi="Times New Roman"/>
          <w:b/>
          <w:i/>
          <w:sz w:val="24"/>
          <w:szCs w:val="20"/>
        </w:rPr>
        <w:t xml:space="preserve">По разделу 12 «Резервный фонд» </w:t>
      </w:r>
      <w:r>
        <w:rPr>
          <w:rFonts w:ascii="Times New Roman" w:hAnsi="Times New Roman"/>
          <w:sz w:val="24"/>
          <w:szCs w:val="20"/>
        </w:rPr>
        <w:t>определен объем резервного фонда администрации  муниципального образования «Тихоновка» на 2014 г в сумме 9 тыс. рублей.</w:t>
      </w:r>
    </w:p>
    <w:p>
      <w:pPr>
        <w:pStyle w:val="Normal"/>
        <w:spacing w:lineRule="auto" w:line="240" w:before="0" w:after="0"/>
        <w:jc w:val="both"/>
        <w:rPr>
          <w:rFonts w:ascii="Times New Roman" w:hAnsi="Times New Roman"/>
          <w:b/>
          <w:b/>
          <w:sz w:val="24"/>
          <w:szCs w:val="20"/>
          <w:u w:val="single"/>
        </w:rPr>
      </w:pPr>
      <w:r>
        <w:rPr>
          <w:rFonts w:ascii="Times New Roman" w:hAnsi="Times New Roman"/>
          <w:b/>
          <w:sz w:val="24"/>
          <w:szCs w:val="20"/>
          <w:u w:val="single"/>
        </w:rPr>
        <w:t>Раздел 02 «Национальная оборона»</w:t>
      </w:r>
    </w:p>
    <w:p>
      <w:pPr>
        <w:pStyle w:val="Normal"/>
        <w:spacing w:lineRule="auto" w:line="240" w:before="0" w:after="0"/>
        <w:jc w:val="both"/>
        <w:rPr>
          <w:rFonts w:ascii="Times New Roman" w:hAnsi="Times New Roman"/>
          <w:sz w:val="24"/>
          <w:szCs w:val="20"/>
        </w:rPr>
      </w:pPr>
      <w:r>
        <w:rPr>
          <w:rFonts w:ascii="Times New Roman" w:hAnsi="Times New Roman"/>
          <w:sz w:val="24"/>
          <w:szCs w:val="20"/>
        </w:rPr>
        <w:t xml:space="preserve">         </w:t>
      </w:r>
      <w:r>
        <w:rPr>
          <w:rFonts w:ascii="Times New Roman" w:hAnsi="Times New Roman"/>
          <w:sz w:val="24"/>
          <w:szCs w:val="20"/>
        </w:rPr>
        <w:t>Планируемые расходы бюджета муниципального образования «Тихоновка» на 2014 год на осуществление первичного воинского учета на территориях, где отсутствуют военные комиссариаты, предусмотрены в сумме 86 тыс. рублей, 2015год – 86,3 тыс.рублей, 2016год –86,3 тыс.рублей.</w:t>
      </w:r>
    </w:p>
    <w:p>
      <w:pPr>
        <w:pStyle w:val="Normal"/>
        <w:spacing w:lineRule="auto" w:line="240" w:before="0" w:after="0"/>
        <w:jc w:val="both"/>
        <w:rPr>
          <w:rFonts w:ascii="Times New Roman" w:hAnsi="Times New Roman"/>
          <w:b/>
          <w:b/>
          <w:sz w:val="24"/>
          <w:szCs w:val="20"/>
          <w:u w:val="single"/>
        </w:rPr>
      </w:pPr>
      <w:r>
        <w:rPr>
          <w:rFonts w:ascii="Times New Roman" w:hAnsi="Times New Roman"/>
          <w:b/>
          <w:sz w:val="24"/>
          <w:szCs w:val="20"/>
          <w:u w:val="single"/>
        </w:rPr>
        <w:t>Раздел 04 «Национальная экономика»</w:t>
      </w:r>
    </w:p>
    <w:p>
      <w:pPr>
        <w:pStyle w:val="Normal"/>
        <w:spacing w:lineRule="auto" w:line="240" w:before="0" w:after="0"/>
        <w:jc w:val="both"/>
        <w:rPr>
          <w:rFonts w:ascii="Times New Roman" w:hAnsi="Times New Roman"/>
          <w:sz w:val="24"/>
          <w:szCs w:val="20"/>
        </w:rPr>
      </w:pPr>
      <w:r>
        <w:rPr>
          <w:rFonts w:ascii="Times New Roman" w:hAnsi="Times New Roman"/>
          <w:sz w:val="24"/>
          <w:szCs w:val="20"/>
        </w:rPr>
        <w:t xml:space="preserve">         </w:t>
      </w:r>
      <w:r>
        <w:rPr>
          <w:rFonts w:ascii="Times New Roman" w:hAnsi="Times New Roman"/>
          <w:sz w:val="24"/>
          <w:szCs w:val="20"/>
        </w:rPr>
        <w:t>Планируемые расходы бюджета муниципального образования «Тихоновка» на 2014 год на осуществление передаваемых бюджетных полномочий направлено 32,3т.р., на «Дорожный фонд» - 1390,5 т.р.,  2015год – 32,3 т.р. и 1432,7 т.р., 2016год – 32,3т.р. и 1450,0 т.р. соответственно.</w:t>
      </w:r>
    </w:p>
    <w:p>
      <w:pPr>
        <w:pStyle w:val="Normal"/>
        <w:spacing w:lineRule="auto" w:line="240" w:before="0" w:after="0"/>
        <w:jc w:val="both"/>
        <w:rPr>
          <w:rFonts w:ascii="Times New Roman" w:hAnsi="Times New Roman"/>
          <w:sz w:val="24"/>
          <w:szCs w:val="20"/>
        </w:rPr>
      </w:pPr>
      <w:r>
        <w:rPr>
          <w:rFonts w:ascii="Times New Roman" w:hAnsi="Times New Roman"/>
          <w:sz w:val="24"/>
          <w:szCs w:val="20"/>
        </w:rPr>
      </w:r>
    </w:p>
    <w:p>
      <w:pPr>
        <w:pStyle w:val="Normal"/>
        <w:keepNext/>
        <w:numPr>
          <w:ilvl w:val="0"/>
          <w:numId w:val="0"/>
        </w:numPr>
        <w:spacing w:lineRule="auto" w:line="240" w:before="0" w:after="0"/>
        <w:outlineLvl w:val="1"/>
        <w:rPr>
          <w:rFonts w:ascii="Times New Roman" w:hAnsi="Times New Roman"/>
          <w:b/>
          <w:b/>
          <w:sz w:val="24"/>
          <w:szCs w:val="20"/>
          <w:u w:val="single"/>
        </w:rPr>
      </w:pPr>
      <w:r>
        <w:rPr>
          <w:rFonts w:ascii="Times New Roman" w:hAnsi="Times New Roman"/>
          <w:b/>
          <w:sz w:val="24"/>
          <w:szCs w:val="20"/>
          <w:u w:val="single"/>
        </w:rPr>
        <w:t>Раздел 08 «Культура, кинематография, средства массовой информации»</w:t>
      </w:r>
    </w:p>
    <w:p>
      <w:pPr>
        <w:pStyle w:val="Normal"/>
        <w:suppressAutoHyphens w:val="true"/>
        <w:spacing w:lineRule="auto" w:line="240" w:before="0" w:after="0"/>
        <w:ind w:firstLine="720"/>
        <w:jc w:val="both"/>
        <w:rPr>
          <w:rFonts w:ascii="Times New Roman" w:hAnsi="Times New Roman"/>
          <w:sz w:val="24"/>
          <w:szCs w:val="20"/>
        </w:rPr>
      </w:pPr>
      <w:r>
        <w:rPr>
          <w:rFonts w:ascii="Times New Roman" w:hAnsi="Times New Roman"/>
          <w:b/>
          <w:i/>
          <w:sz w:val="24"/>
          <w:szCs w:val="20"/>
        </w:rPr>
        <w:t>По подразделу 08 «Культура»</w:t>
      </w:r>
      <w:r>
        <w:rPr>
          <w:rFonts w:ascii="Times New Roman" w:hAnsi="Times New Roman"/>
          <w:i/>
          <w:sz w:val="24"/>
          <w:szCs w:val="20"/>
        </w:rPr>
        <w:t xml:space="preserve"> </w:t>
      </w:r>
      <w:r>
        <w:rPr>
          <w:rFonts w:ascii="Times New Roman" w:hAnsi="Times New Roman"/>
          <w:sz w:val="24"/>
          <w:szCs w:val="20"/>
        </w:rPr>
        <w:t>Расходы  по данному разделу в виде субсидий учтены на 2014 год в сумме 2045,4 тыс. рублей (рассчитано на 7 месяцев планового периода), 2015 год – 1841,2 тыс.рублей, 2016 – 1841,2 тыс.рублей.</w:t>
      </w:r>
    </w:p>
    <w:p>
      <w:pPr>
        <w:pStyle w:val="Normal"/>
        <w:spacing w:lineRule="auto" w:line="240" w:before="0" w:after="0"/>
        <w:jc w:val="center"/>
        <w:rPr>
          <w:rFonts w:ascii="Times New Roman" w:hAnsi="Times New Roman"/>
          <w:b/>
          <w:b/>
          <w:i/>
          <w:i/>
          <w:sz w:val="24"/>
          <w:szCs w:val="20"/>
          <w:u w:val="single"/>
        </w:rPr>
      </w:pPr>
      <w:r>
        <w:rPr>
          <w:rFonts w:ascii="Times New Roman" w:hAnsi="Times New Roman"/>
          <w:b/>
          <w:i/>
          <w:sz w:val="24"/>
          <w:szCs w:val="20"/>
          <w:u w:val="single"/>
        </w:rPr>
        <w:t>Источники внутреннего финансирования дефицита местного бюджета</w:t>
      </w:r>
    </w:p>
    <w:p>
      <w:pPr>
        <w:pStyle w:val="Normal"/>
        <w:spacing w:lineRule="auto" w:line="240" w:before="0" w:after="0"/>
        <w:ind w:firstLine="720"/>
        <w:jc w:val="both"/>
        <w:rPr>
          <w:rFonts w:ascii="Times New Roman" w:hAnsi="Times New Roman"/>
          <w:sz w:val="24"/>
          <w:szCs w:val="20"/>
        </w:rPr>
      </w:pPr>
      <w:r>
        <w:rPr>
          <w:rFonts w:ascii="Times New Roman" w:hAnsi="Times New Roman"/>
          <w:sz w:val="24"/>
          <w:szCs w:val="20"/>
        </w:rPr>
        <w:t>В   2014 году планируемый размер дефицита местного бюджета составляет 135,8 тыс. рублей, в 2015 году 136,6 тыс.рублей, в 2016 году – 139,2 тыс.рублей или 5 % утвержденного общего годового объема доходов местного бюджета без учета утвержденного объема безвозмездных поступлений.</w:t>
      </w:r>
    </w:p>
    <w:p>
      <w:pPr>
        <w:pStyle w:val="Normal"/>
        <w:spacing w:lineRule="auto" w:line="240" w:before="0" w:after="0"/>
        <w:ind w:firstLine="720"/>
        <w:jc w:val="both"/>
        <w:rPr>
          <w:rFonts w:ascii="Times New Roman" w:hAnsi="Times New Roman"/>
          <w:sz w:val="24"/>
          <w:szCs w:val="20"/>
        </w:rPr>
      </w:pPr>
      <w:r>
        <w:rPr>
          <w:rFonts w:ascii="Times New Roman" w:hAnsi="Times New Roman"/>
          <w:sz w:val="24"/>
          <w:szCs w:val="20"/>
        </w:rPr>
      </w:r>
    </w:p>
    <w:p>
      <w:pPr>
        <w:pStyle w:val="Normal"/>
        <w:spacing w:lineRule="auto" w:line="240" w:before="0" w:after="0"/>
        <w:ind w:firstLine="720"/>
        <w:jc w:val="both"/>
        <w:rPr>
          <w:rFonts w:ascii="Times New Roman" w:hAnsi="Times New Roman"/>
          <w:sz w:val="24"/>
          <w:szCs w:val="20"/>
        </w:rPr>
      </w:pPr>
      <w:r>
        <w:rPr>
          <w:rFonts w:ascii="Times New Roman" w:hAnsi="Times New Roman"/>
          <w:sz w:val="24"/>
          <w:szCs w:val="20"/>
        </w:rPr>
      </w:r>
    </w:p>
    <w:p>
      <w:pPr>
        <w:pStyle w:val="Normal"/>
        <w:spacing w:lineRule="auto" w:line="240" w:before="0" w:after="0"/>
        <w:ind w:firstLine="720"/>
        <w:jc w:val="both"/>
        <w:rPr>
          <w:rFonts w:ascii="Times New Roman" w:hAnsi="Times New Roman"/>
          <w:sz w:val="24"/>
          <w:szCs w:val="20"/>
        </w:rPr>
      </w:pPr>
      <w:r>
        <w:rPr>
          <w:rFonts w:ascii="Times New Roman" w:hAnsi="Times New Roman"/>
          <w:sz w:val="24"/>
          <w:szCs w:val="20"/>
        </w:rPr>
      </w:r>
    </w:p>
    <w:tbl>
      <w:tblPr>
        <w:tblW w:w="10671" w:type="dxa"/>
        <w:jc w:val="left"/>
        <w:tblInd w:w="0" w:type="dxa"/>
        <w:tblBorders/>
        <w:tblCellMar>
          <w:top w:w="0" w:type="dxa"/>
          <w:left w:w="30" w:type="dxa"/>
          <w:bottom w:w="0" w:type="dxa"/>
          <w:right w:w="30" w:type="dxa"/>
        </w:tblCellMar>
        <w:tblLook w:firstRow="0" w:noVBand="0" w:lastRow="0" w:firstColumn="0" w:lastColumn="0" w:noHBand="0" w:val="0000"/>
      </w:tblPr>
      <w:tblGrid>
        <w:gridCol w:w="14"/>
        <w:gridCol w:w="1411"/>
        <w:gridCol w:w="2611"/>
        <w:gridCol w:w="1165"/>
        <w:gridCol w:w="1560"/>
        <w:gridCol w:w="1273"/>
        <w:gridCol w:w="1076"/>
        <w:gridCol w:w="1"/>
        <w:gridCol w:w="150"/>
        <w:gridCol w:w="1"/>
        <w:gridCol w:w="1408"/>
      </w:tblGrid>
      <w:tr>
        <w:trPr>
          <w:trHeight w:val="233" w:hRule="atLeast"/>
        </w:trPr>
        <w:tc>
          <w:tcPr>
            <w:tcW w:w="9262" w:type="dxa"/>
            <w:gridSpan w:val="10"/>
            <w:tcBorders/>
            <w:shd w:fill="auto" w:val="clear"/>
          </w:tcPr>
          <w:p>
            <w:pPr>
              <w:pStyle w:val="Normal"/>
              <w:spacing w:lineRule="auto" w:line="240" w:before="0" w:after="0"/>
              <w:jc w:val="center"/>
              <w:rPr>
                <w:rFonts w:ascii="Arial" w:hAnsi="Arial" w:eastAsia="Calibri" w:cs="Arial" w:eastAsiaTheme="minorHAnsi"/>
                <w:b/>
                <w:b/>
                <w:bCs/>
                <w:color w:val="000000"/>
                <w:lang w:eastAsia="en-US"/>
              </w:rPr>
            </w:pPr>
            <w:r>
              <w:rPr>
                <w:rFonts w:eastAsia="Calibri" w:cs="Arial" w:ascii="Arial" w:hAnsi="Arial" w:eastAsiaTheme="minorHAnsi"/>
                <w:b/>
                <w:bCs/>
                <w:color w:val="000000"/>
                <w:lang w:eastAsia="en-US"/>
              </w:rPr>
              <w:t>Перечень и коды главных администраторов доходов бюджета муниципального образования "Тихоновка", закрепляемые за ними виды и подвиды доходов на 2015-2016 гг</w:t>
            </w:r>
          </w:p>
        </w:tc>
        <w:tc>
          <w:tcPr>
            <w:tcW w:w="1408" w:type="dxa"/>
            <w:tcBorders/>
            <w:shd w:fill="auto" w:val="clear"/>
          </w:tcPr>
          <w:p>
            <w:pPr>
              <w:pStyle w:val="Normal"/>
              <w:widowControl/>
              <w:bidi w:val="0"/>
              <w:spacing w:lineRule="auto" w:line="276" w:before="0" w:after="200"/>
              <w:jc w:val="left"/>
              <w:rPr/>
            </w:pPr>
            <w:r>
              <w:rPr/>
            </w:r>
          </w:p>
        </w:tc>
      </w:tr>
      <w:tr>
        <w:trPr>
          <w:trHeight w:val="233" w:hRule="atLeast"/>
        </w:trPr>
        <w:tc>
          <w:tcPr>
            <w:tcW w:w="1425" w:type="dxa"/>
            <w:gridSpan w:val="2"/>
            <w:tcBorders/>
            <w:shd w:fill="auto" w:val="clear"/>
          </w:tcPr>
          <w:p>
            <w:pPr>
              <w:pStyle w:val="Normal"/>
              <w:spacing w:lineRule="auto" w:line="240" w:before="0" w:after="0"/>
              <w:jc w:val="center"/>
              <w:rPr>
                <w:rFonts w:ascii="Arial" w:hAnsi="Arial" w:eastAsia="Calibri" w:cs="Arial" w:eastAsiaTheme="minorHAnsi"/>
                <w:b/>
                <w:b/>
                <w:bCs/>
                <w:color w:val="000000"/>
                <w:lang w:eastAsia="en-US"/>
              </w:rPr>
            </w:pPr>
            <w:r>
              <w:rPr>
                <w:rFonts w:eastAsia="Calibri" w:cs="Arial" w:eastAsiaTheme="minorHAnsi" w:ascii="Arial" w:hAnsi="Arial"/>
                <w:b/>
                <w:bCs/>
                <w:color w:val="000000"/>
                <w:lang w:eastAsia="en-US"/>
              </w:rPr>
            </w:r>
          </w:p>
        </w:tc>
        <w:tc>
          <w:tcPr>
            <w:tcW w:w="2611" w:type="dxa"/>
            <w:tcBorders/>
            <w:shd w:fill="auto" w:val="clear"/>
          </w:tcPr>
          <w:p>
            <w:pPr>
              <w:pStyle w:val="Normal"/>
              <w:spacing w:lineRule="auto" w:line="240" w:before="0" w:after="0"/>
              <w:jc w:val="center"/>
              <w:rPr>
                <w:rFonts w:ascii="Arial" w:hAnsi="Arial" w:eastAsia="Calibri" w:cs="Arial" w:eastAsiaTheme="minorHAnsi"/>
                <w:b/>
                <w:b/>
                <w:bCs/>
                <w:color w:val="000000"/>
                <w:lang w:eastAsia="en-US"/>
              </w:rPr>
            </w:pPr>
            <w:r>
              <w:rPr>
                <w:rFonts w:eastAsia="Calibri" w:cs="Arial" w:eastAsiaTheme="minorHAnsi" w:ascii="Arial" w:hAnsi="Arial"/>
                <w:b/>
                <w:bCs/>
                <w:color w:val="000000"/>
                <w:lang w:eastAsia="en-US"/>
              </w:rPr>
            </w:r>
          </w:p>
        </w:tc>
        <w:tc>
          <w:tcPr>
            <w:tcW w:w="5225" w:type="dxa"/>
            <w:gridSpan w:val="6"/>
            <w:tcBorders/>
            <w:shd w:fill="auto" w:val="clear"/>
          </w:tcPr>
          <w:p>
            <w:pPr>
              <w:pStyle w:val="Normal"/>
              <w:spacing w:lineRule="auto" w:line="240" w:before="0" w:after="0"/>
              <w:jc w:val="center"/>
              <w:rPr>
                <w:rFonts w:ascii="Arial" w:hAnsi="Arial" w:eastAsia="Calibri" w:cs="Arial" w:eastAsiaTheme="minorHAnsi"/>
                <w:b/>
                <w:b/>
                <w:bCs/>
                <w:color w:val="000000"/>
                <w:lang w:eastAsia="en-US"/>
              </w:rPr>
            </w:pPr>
            <w:r>
              <w:rPr>
                <w:rFonts w:eastAsia="Calibri" w:cs="Arial" w:eastAsiaTheme="minorHAnsi" w:ascii="Arial" w:hAnsi="Arial"/>
                <w:b/>
                <w:bCs/>
                <w:color w:val="000000"/>
                <w:lang w:eastAsia="en-US"/>
              </w:rPr>
            </w:r>
          </w:p>
        </w:tc>
        <w:tc>
          <w:tcPr>
            <w:tcW w:w="1409" w:type="dxa"/>
            <w:gridSpan w:val="2"/>
            <w:tcBorders/>
            <w:shd w:fill="auto" w:val="clear"/>
          </w:tcPr>
          <w:p>
            <w:pPr>
              <w:pStyle w:val="Normal"/>
              <w:widowControl/>
              <w:bidi w:val="0"/>
              <w:spacing w:lineRule="auto" w:line="276" w:before="0" w:after="200"/>
              <w:jc w:val="left"/>
              <w:rPr/>
            </w:pPr>
            <w:r>
              <w:rPr/>
            </w:r>
          </w:p>
        </w:tc>
      </w:tr>
      <w:tr>
        <w:trPr>
          <w:trHeight w:val="233" w:hRule="atLeast"/>
        </w:trPr>
        <w:tc>
          <w:tcPr>
            <w:tcW w:w="1425" w:type="dxa"/>
            <w:gridSpan w:val="2"/>
            <w:tcBorders/>
            <w:shd w:fill="auto" w:val="clear"/>
          </w:tcPr>
          <w:p>
            <w:pPr>
              <w:pStyle w:val="Normal"/>
              <w:spacing w:lineRule="auto" w:line="240" w:before="0" w:after="0"/>
              <w:jc w:val="right"/>
              <w:rPr>
                <w:rFonts w:ascii="Arial" w:hAnsi="Arial" w:eastAsia="Calibri" w:cs="Arial" w:eastAsiaTheme="minorHAnsi"/>
                <w:b/>
                <w:b/>
                <w:bCs/>
                <w:color w:val="000000"/>
                <w:lang w:eastAsia="en-US"/>
              </w:rPr>
            </w:pPr>
            <w:r>
              <w:rPr>
                <w:rFonts w:eastAsia="Calibri" w:cs="Arial" w:eastAsiaTheme="minorHAnsi" w:ascii="Arial" w:hAnsi="Arial"/>
                <w:b/>
                <w:bCs/>
                <w:color w:val="000000"/>
                <w:lang w:eastAsia="en-US"/>
              </w:rPr>
            </w:r>
          </w:p>
        </w:tc>
        <w:tc>
          <w:tcPr>
            <w:tcW w:w="2611" w:type="dxa"/>
            <w:tcBorders/>
            <w:shd w:fill="auto" w:val="clear"/>
          </w:tcPr>
          <w:p>
            <w:pPr>
              <w:pStyle w:val="Normal"/>
              <w:spacing w:lineRule="auto" w:line="240" w:before="0" w:after="0"/>
              <w:jc w:val="right"/>
              <w:rPr>
                <w:rFonts w:ascii="Arial" w:hAnsi="Arial" w:eastAsia="Calibri" w:cs="Arial" w:eastAsiaTheme="minorHAnsi"/>
                <w:b/>
                <w:b/>
                <w:bCs/>
                <w:color w:val="000000"/>
                <w:lang w:eastAsia="en-US"/>
              </w:rPr>
            </w:pPr>
            <w:r>
              <w:rPr>
                <w:rFonts w:eastAsia="Calibri" w:cs="Arial" w:eastAsiaTheme="minorHAnsi" w:ascii="Arial" w:hAnsi="Arial"/>
                <w:b/>
                <w:bCs/>
                <w:color w:val="000000"/>
                <w:lang w:eastAsia="en-US"/>
              </w:rPr>
            </w:r>
          </w:p>
        </w:tc>
        <w:tc>
          <w:tcPr>
            <w:tcW w:w="5225" w:type="dxa"/>
            <w:gridSpan w:val="6"/>
            <w:tcBorders/>
            <w:shd w:fill="auto" w:val="clear"/>
          </w:tcPr>
          <w:p>
            <w:pPr>
              <w:pStyle w:val="Normal"/>
              <w:spacing w:lineRule="auto" w:line="240" w:before="0" w:after="0"/>
              <w:jc w:val="right"/>
              <w:rPr>
                <w:rFonts w:ascii="Arial" w:hAnsi="Arial" w:eastAsia="Calibri" w:cs="Arial" w:eastAsiaTheme="minorHAnsi"/>
                <w:b/>
                <w:b/>
                <w:bCs/>
                <w:color w:val="000000"/>
                <w:lang w:eastAsia="en-US"/>
              </w:rPr>
            </w:pPr>
            <w:r>
              <w:rPr>
                <w:rFonts w:eastAsia="Calibri" w:cs="Arial" w:eastAsiaTheme="minorHAnsi" w:ascii="Arial" w:hAnsi="Arial"/>
                <w:b/>
                <w:bCs/>
                <w:color w:val="000000"/>
                <w:lang w:eastAsia="en-US"/>
              </w:rPr>
            </w:r>
          </w:p>
        </w:tc>
        <w:tc>
          <w:tcPr>
            <w:tcW w:w="1409" w:type="dxa"/>
            <w:gridSpan w:val="2"/>
            <w:tcBorders/>
            <w:shd w:fill="auto" w:val="clear"/>
          </w:tcPr>
          <w:p>
            <w:pPr>
              <w:pStyle w:val="Normal"/>
              <w:widowControl/>
              <w:bidi w:val="0"/>
              <w:spacing w:lineRule="auto" w:line="276" w:before="0" w:after="200"/>
              <w:jc w:val="left"/>
              <w:rPr/>
            </w:pPr>
            <w:r>
              <w:rPr/>
            </w:r>
          </w:p>
        </w:tc>
      </w:tr>
      <w:tr>
        <w:trPr>
          <w:trHeight w:val="209" w:hRule="atLeast"/>
        </w:trPr>
        <w:tc>
          <w:tcPr>
            <w:tcW w:w="1425" w:type="dxa"/>
            <w:gridSpan w:val="2"/>
            <w:tcBorders/>
            <w:shd w:fill="auto" w:val="clear"/>
          </w:tcPr>
          <w:p>
            <w:pPr>
              <w:pStyle w:val="Normal"/>
              <w:spacing w:lineRule="auto" w:line="240" w:before="0" w:after="0"/>
              <w:jc w:val="right"/>
              <w:rPr>
                <w:rFonts w:ascii="Arial" w:hAnsi="Arial" w:eastAsia="Calibri" w:cs="Arial" w:eastAsiaTheme="minorHAnsi"/>
                <w:color w:val="000000"/>
                <w:sz w:val="20"/>
                <w:szCs w:val="20"/>
                <w:lang w:eastAsia="en-US"/>
              </w:rPr>
            </w:pPr>
            <w:r>
              <w:rPr>
                <w:rFonts w:eastAsia="Calibri" w:cs="Arial" w:eastAsiaTheme="minorHAnsi" w:ascii="Arial" w:hAnsi="Arial"/>
                <w:color w:val="000000"/>
                <w:sz w:val="20"/>
                <w:szCs w:val="20"/>
                <w:lang w:eastAsia="en-US"/>
              </w:rPr>
            </w:r>
          </w:p>
        </w:tc>
        <w:tc>
          <w:tcPr>
            <w:tcW w:w="2611" w:type="dxa"/>
            <w:tcBorders/>
            <w:shd w:fill="auto" w:val="clear"/>
          </w:tcPr>
          <w:p>
            <w:pPr>
              <w:pStyle w:val="Normal"/>
              <w:spacing w:lineRule="auto" w:line="240" w:before="0" w:after="0"/>
              <w:jc w:val="right"/>
              <w:rPr>
                <w:rFonts w:ascii="Arial" w:hAnsi="Arial" w:eastAsia="Calibri" w:cs="Arial" w:eastAsiaTheme="minorHAnsi"/>
                <w:color w:val="000000"/>
                <w:sz w:val="20"/>
                <w:szCs w:val="20"/>
                <w:lang w:eastAsia="en-US"/>
              </w:rPr>
            </w:pPr>
            <w:r>
              <w:rPr>
                <w:rFonts w:eastAsia="Calibri" w:cs="Arial" w:eastAsiaTheme="minorHAnsi" w:ascii="Arial" w:hAnsi="Arial"/>
                <w:color w:val="000000"/>
                <w:sz w:val="20"/>
                <w:szCs w:val="20"/>
                <w:lang w:eastAsia="en-US"/>
              </w:rPr>
            </w:r>
          </w:p>
        </w:tc>
        <w:tc>
          <w:tcPr>
            <w:tcW w:w="5225" w:type="dxa"/>
            <w:gridSpan w:val="6"/>
            <w:tcBorders/>
            <w:shd w:fill="auto" w:val="clear"/>
          </w:tcPr>
          <w:p>
            <w:pPr>
              <w:pStyle w:val="Normal"/>
              <w:spacing w:lineRule="auto" w:line="240" w:before="0" w:after="0"/>
              <w:jc w:val="right"/>
              <w:rPr>
                <w:rFonts w:ascii="Arial" w:hAnsi="Arial" w:eastAsia="Calibri" w:cs="Arial" w:eastAsiaTheme="minorHAnsi"/>
                <w:color w:val="000000"/>
                <w:sz w:val="20"/>
                <w:szCs w:val="20"/>
                <w:lang w:eastAsia="en-US"/>
              </w:rPr>
            </w:pPr>
            <w:r>
              <w:rPr>
                <w:rFonts w:eastAsia="Calibri" w:cs="Arial" w:eastAsiaTheme="minorHAnsi" w:ascii="Arial" w:hAnsi="Arial"/>
                <w:color w:val="000000"/>
                <w:sz w:val="20"/>
                <w:szCs w:val="20"/>
                <w:lang w:eastAsia="en-US"/>
              </w:rPr>
            </w:r>
          </w:p>
        </w:tc>
        <w:tc>
          <w:tcPr>
            <w:tcW w:w="1409" w:type="dxa"/>
            <w:gridSpan w:val="2"/>
            <w:tcBorders/>
            <w:shd w:fill="auto" w:val="clear"/>
          </w:tcPr>
          <w:p>
            <w:pPr>
              <w:pStyle w:val="Normal"/>
              <w:widowControl/>
              <w:bidi w:val="0"/>
              <w:spacing w:lineRule="auto" w:line="276" w:before="0" w:after="200"/>
              <w:jc w:val="left"/>
              <w:rPr/>
            </w:pPr>
            <w:r>
              <w:rPr/>
            </w:r>
          </w:p>
        </w:tc>
      </w:tr>
      <w:tr>
        <w:trPr>
          <w:trHeight w:val="209" w:hRule="atLeast"/>
        </w:trPr>
        <w:tc>
          <w:tcPr>
            <w:tcW w:w="4036" w:type="dxa"/>
            <w:gridSpan w:val="3"/>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spacing w:lineRule="auto" w:line="240" w:before="0" w:after="0"/>
              <w:jc w:val="center"/>
              <w:rPr>
                <w:rFonts w:ascii="Arial" w:hAnsi="Arial" w:eastAsia="Calibri" w:cs="Arial" w:eastAsiaTheme="minorHAnsi"/>
                <w:b/>
                <w:b/>
                <w:bCs/>
                <w:color w:val="000000"/>
                <w:sz w:val="20"/>
                <w:szCs w:val="20"/>
                <w:lang w:eastAsia="en-US"/>
              </w:rPr>
            </w:pPr>
            <w:r>
              <w:rPr>
                <w:rFonts w:eastAsia="Calibri" w:cs="Arial" w:ascii="Arial" w:hAnsi="Arial" w:eastAsiaTheme="minorHAnsi"/>
                <w:b/>
                <w:bCs/>
                <w:color w:val="000000"/>
                <w:sz w:val="20"/>
                <w:szCs w:val="20"/>
                <w:lang w:eastAsia="en-US"/>
              </w:rPr>
              <w:t>Код бюджетной классификации РФ</w:t>
            </w:r>
          </w:p>
        </w:tc>
        <w:tc>
          <w:tcPr>
            <w:tcW w:w="5225" w:type="dxa"/>
            <w:gridSpan w:val="6"/>
            <w:tcBorders>
              <w:top w:val="single" w:sz="12" w:space="0" w:color="00000A"/>
              <w:left w:val="single" w:sz="12" w:space="0" w:color="00000A"/>
              <w:right w:val="single" w:sz="12" w:space="0" w:color="00000A"/>
              <w:insideV w:val="single" w:sz="12" w:space="0" w:color="00000A"/>
            </w:tcBorders>
            <w:shd w:fill="auto" w:val="clear"/>
            <w:tcMar>
              <w:left w:w="15" w:type="dxa"/>
            </w:tcMar>
          </w:tcPr>
          <w:p>
            <w:pPr>
              <w:pStyle w:val="Normal"/>
              <w:spacing w:lineRule="auto" w:line="240" w:before="0" w:after="0"/>
              <w:jc w:val="center"/>
              <w:rPr>
                <w:rFonts w:ascii="Arial" w:hAnsi="Arial" w:eastAsia="Calibri" w:cs="Arial" w:eastAsiaTheme="minorHAnsi"/>
                <w:b/>
                <w:b/>
                <w:bCs/>
                <w:color w:val="000000"/>
                <w:sz w:val="20"/>
                <w:szCs w:val="20"/>
                <w:lang w:eastAsia="en-US"/>
              </w:rPr>
            </w:pPr>
            <w:r>
              <w:rPr>
                <w:rFonts w:eastAsia="Calibri" w:cs="Arial" w:ascii="Arial" w:hAnsi="Arial" w:eastAsiaTheme="minorHAnsi"/>
                <w:b/>
                <w:bCs/>
                <w:color w:val="000000"/>
                <w:sz w:val="20"/>
                <w:szCs w:val="20"/>
                <w:lang w:eastAsia="en-US"/>
              </w:rPr>
              <w:t>Доходы</w:t>
            </w:r>
          </w:p>
        </w:tc>
        <w:tc>
          <w:tcPr>
            <w:tcW w:w="1409" w:type="dxa"/>
            <w:gridSpan w:val="2"/>
            <w:tcBorders/>
            <w:shd w:fill="auto" w:val="clear"/>
          </w:tcPr>
          <w:p>
            <w:pPr>
              <w:pStyle w:val="Normal"/>
              <w:widowControl/>
              <w:bidi w:val="0"/>
              <w:spacing w:lineRule="auto" w:line="276" w:before="0" w:after="200"/>
              <w:jc w:val="left"/>
              <w:rPr/>
            </w:pPr>
            <w:r>
              <w:rPr/>
            </w:r>
          </w:p>
        </w:tc>
      </w:tr>
      <w:tr>
        <w:trPr>
          <w:trHeight w:val="384" w:hRule="atLeast"/>
        </w:trPr>
        <w:tc>
          <w:tcPr>
            <w:tcW w:w="1425" w:type="dxa"/>
            <w:gridSpan w:val="2"/>
            <w:tcBorders>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spacing w:lineRule="auto" w:line="240" w:before="0" w:after="0"/>
              <w:jc w:val="center"/>
              <w:rPr>
                <w:rFonts w:ascii="Arial" w:hAnsi="Arial" w:eastAsia="Calibri" w:cs="Arial" w:eastAsiaTheme="minorHAnsi"/>
                <w:b/>
                <w:b/>
                <w:bCs/>
                <w:color w:val="000000"/>
                <w:sz w:val="18"/>
                <w:szCs w:val="18"/>
                <w:lang w:eastAsia="en-US"/>
              </w:rPr>
            </w:pPr>
            <w:r>
              <w:rPr>
                <w:rFonts w:eastAsia="Calibri" w:cs="Arial" w:ascii="Arial" w:hAnsi="Arial" w:eastAsiaTheme="minorHAnsi"/>
                <w:b/>
                <w:bCs/>
                <w:color w:val="000000"/>
                <w:sz w:val="18"/>
                <w:szCs w:val="18"/>
                <w:lang w:eastAsia="en-US"/>
              </w:rPr>
              <w:t>администратора доходов</w:t>
            </w:r>
          </w:p>
        </w:tc>
        <w:tc>
          <w:tcPr>
            <w:tcW w:w="7837" w:type="dxa"/>
            <w:gridSpan w:val="8"/>
            <w:tcBorders>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spacing w:lineRule="auto" w:line="240" w:before="0" w:after="0"/>
              <w:jc w:val="center"/>
              <w:rPr>
                <w:rFonts w:ascii="Arial" w:hAnsi="Arial" w:eastAsia="Calibri" w:cs="Arial" w:eastAsiaTheme="minorHAnsi"/>
                <w:b/>
                <w:b/>
                <w:bCs/>
                <w:color w:val="000000"/>
                <w:sz w:val="18"/>
                <w:szCs w:val="18"/>
                <w:lang w:eastAsia="en-US"/>
              </w:rPr>
            </w:pPr>
            <w:r>
              <w:rPr>
                <w:rFonts w:eastAsia="Calibri" w:cs="Arial" w:ascii="Arial" w:hAnsi="Arial" w:eastAsiaTheme="minorHAnsi"/>
                <w:b/>
                <w:bCs/>
                <w:color w:val="000000"/>
                <w:sz w:val="18"/>
                <w:szCs w:val="18"/>
                <w:lang w:eastAsia="en-US"/>
              </w:rPr>
              <w:t>доходов местного бюджета</w:t>
            </w:r>
          </w:p>
        </w:tc>
        <w:tc>
          <w:tcPr>
            <w:tcW w:w="1408" w:type="dxa"/>
            <w:tcBorders/>
            <w:shd w:fill="auto" w:val="clear"/>
          </w:tcPr>
          <w:p>
            <w:pPr>
              <w:pStyle w:val="Normal"/>
              <w:widowControl/>
              <w:bidi w:val="0"/>
              <w:spacing w:lineRule="auto" w:line="276" w:before="0" w:after="200"/>
              <w:jc w:val="left"/>
              <w:rPr/>
            </w:pPr>
            <w:r>
              <w:rPr/>
            </w:r>
          </w:p>
        </w:tc>
      </w:tr>
      <w:tr>
        <w:trPr>
          <w:trHeight w:val="209" w:hRule="atLeast"/>
        </w:trPr>
        <w:tc>
          <w:tcPr>
            <w:tcW w:w="1425" w:type="dxa"/>
            <w:gridSpan w:val="2"/>
            <w:tcBorders>
              <w:top w:val="single" w:sz="12" w:space="0" w:color="00000A"/>
              <w:left w:val="single" w:sz="12" w:space="0" w:color="00000A"/>
              <w:bottom w:val="single" w:sz="12" w:space="0" w:color="00000A"/>
              <w:insideH w:val="single" w:sz="12" w:space="0" w:color="00000A"/>
            </w:tcBorders>
            <w:shd w:fill="auto" w:val="clear"/>
            <w:tcMar>
              <w:left w:w="15" w:type="dxa"/>
            </w:tcMar>
          </w:tcPr>
          <w:p>
            <w:pPr>
              <w:pStyle w:val="Normal"/>
              <w:spacing w:lineRule="auto" w:line="240" w:before="0" w:after="0"/>
              <w:jc w:val="center"/>
              <w:rPr>
                <w:rFonts w:ascii="Arial" w:hAnsi="Arial" w:eastAsia="Calibri" w:cs="Arial" w:eastAsiaTheme="minorHAnsi"/>
                <w:b/>
                <w:b/>
                <w:bCs/>
                <w:color w:val="000000"/>
                <w:sz w:val="20"/>
                <w:szCs w:val="20"/>
                <w:lang w:eastAsia="en-US"/>
              </w:rPr>
            </w:pPr>
            <w:r>
              <w:rPr>
                <w:rFonts w:eastAsia="Calibri" w:cs="Arial" w:ascii="Arial" w:hAnsi="Arial" w:eastAsiaTheme="minorHAnsi"/>
                <w:b/>
                <w:bCs/>
                <w:color w:val="000000"/>
                <w:sz w:val="20"/>
                <w:szCs w:val="20"/>
                <w:lang w:eastAsia="en-US"/>
              </w:rPr>
              <w:t>123</w:t>
            </w:r>
          </w:p>
        </w:tc>
        <w:tc>
          <w:tcPr>
            <w:tcW w:w="2611"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spacing w:lineRule="auto" w:line="240" w:before="0" w:after="0"/>
              <w:jc w:val="center"/>
              <w:rPr>
                <w:rFonts w:ascii="Arial" w:hAnsi="Arial" w:eastAsia="Calibri" w:cs="Arial" w:eastAsiaTheme="minorHAnsi"/>
                <w:b/>
                <w:b/>
                <w:bCs/>
                <w:color w:val="000000"/>
                <w:sz w:val="20"/>
                <w:szCs w:val="20"/>
                <w:lang w:eastAsia="en-US"/>
              </w:rPr>
            </w:pPr>
            <w:r>
              <w:rPr>
                <w:rFonts w:eastAsia="Calibri" w:cs="Arial" w:eastAsiaTheme="minorHAnsi" w:ascii="Arial" w:hAnsi="Arial"/>
                <w:b/>
                <w:bCs/>
                <w:color w:val="000000"/>
                <w:sz w:val="20"/>
                <w:szCs w:val="20"/>
                <w:lang w:eastAsia="en-US"/>
              </w:rPr>
            </w:r>
          </w:p>
        </w:tc>
        <w:tc>
          <w:tcPr>
            <w:tcW w:w="5225" w:type="dxa"/>
            <w:gridSpan w:val="6"/>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spacing w:lineRule="auto" w:line="240" w:before="0" w:after="0"/>
              <w:jc w:val="center"/>
              <w:rPr>
                <w:rFonts w:ascii="Arial" w:hAnsi="Arial" w:eastAsia="Calibri" w:cs="Arial" w:eastAsiaTheme="minorHAnsi"/>
                <w:b/>
                <w:b/>
                <w:bCs/>
                <w:color w:val="000000"/>
                <w:sz w:val="20"/>
                <w:szCs w:val="20"/>
                <w:lang w:eastAsia="en-US"/>
              </w:rPr>
            </w:pPr>
            <w:r>
              <w:rPr>
                <w:rFonts w:eastAsia="Calibri" w:cs="Arial" w:ascii="Arial" w:hAnsi="Arial" w:eastAsiaTheme="minorHAnsi"/>
                <w:b/>
                <w:bCs/>
                <w:color w:val="000000"/>
                <w:sz w:val="20"/>
                <w:szCs w:val="20"/>
                <w:lang w:eastAsia="en-US"/>
              </w:rPr>
              <w:t>Администрация М.О. "Тихоновка"</w:t>
            </w:r>
          </w:p>
        </w:tc>
        <w:tc>
          <w:tcPr>
            <w:tcW w:w="1409" w:type="dxa"/>
            <w:gridSpan w:val="2"/>
            <w:tcBorders/>
            <w:shd w:fill="auto" w:val="clear"/>
          </w:tcPr>
          <w:p>
            <w:pPr>
              <w:pStyle w:val="Normal"/>
              <w:widowControl/>
              <w:bidi w:val="0"/>
              <w:spacing w:lineRule="auto" w:line="276" w:before="0" w:after="200"/>
              <w:jc w:val="left"/>
              <w:rPr/>
            </w:pPr>
            <w:r>
              <w:rPr/>
            </w:r>
          </w:p>
        </w:tc>
      </w:tr>
      <w:tr>
        <w:trPr>
          <w:trHeight w:val="1186" w:hRule="atLeast"/>
        </w:trPr>
        <w:tc>
          <w:tcPr>
            <w:tcW w:w="1425" w:type="dxa"/>
            <w:gridSpan w:val="2"/>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spacing w:lineRule="auto" w:line="240" w:before="0" w:after="0"/>
              <w:jc w:val="center"/>
              <w:rPr>
                <w:rFonts w:ascii="Arial" w:hAnsi="Arial" w:eastAsia="Calibri" w:cs="Arial" w:eastAsiaTheme="minorHAnsi"/>
                <w:color w:val="000000"/>
                <w:sz w:val="20"/>
                <w:szCs w:val="20"/>
                <w:lang w:eastAsia="en-US"/>
              </w:rPr>
            </w:pPr>
            <w:r>
              <w:rPr>
                <w:rFonts w:eastAsia="Calibri" w:cs="Arial" w:ascii="Arial" w:hAnsi="Arial" w:eastAsiaTheme="minorHAnsi"/>
                <w:color w:val="000000"/>
                <w:sz w:val="20"/>
                <w:szCs w:val="20"/>
                <w:lang w:eastAsia="en-US"/>
              </w:rPr>
              <w:t>123</w:t>
            </w:r>
          </w:p>
        </w:tc>
        <w:tc>
          <w:tcPr>
            <w:tcW w:w="2611" w:type="dxa"/>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spacing w:lineRule="auto" w:line="240" w:before="0" w:after="0"/>
              <w:jc w:val="center"/>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 xml:space="preserve"> </w:t>
            </w:r>
            <w:r>
              <w:rPr>
                <w:rFonts w:eastAsia="Calibri" w:cs="Arial CYR" w:ascii="Arial CYR" w:hAnsi="Arial CYR" w:eastAsiaTheme="minorHAnsi"/>
                <w:color w:val="000000"/>
                <w:sz w:val="20"/>
                <w:szCs w:val="20"/>
                <w:lang w:eastAsia="en-US"/>
              </w:rPr>
              <w:t>1  11  05025  10  0000  120</w:t>
            </w:r>
          </w:p>
        </w:tc>
        <w:tc>
          <w:tcPr>
            <w:tcW w:w="5225" w:type="dxa"/>
            <w:gridSpan w:val="6"/>
            <w:tcBorders>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w:t>
            </w:r>
          </w:p>
        </w:tc>
        <w:tc>
          <w:tcPr>
            <w:tcW w:w="1409" w:type="dxa"/>
            <w:gridSpan w:val="2"/>
            <w:tcBorders/>
            <w:shd w:fill="auto" w:val="clear"/>
          </w:tcPr>
          <w:p>
            <w:pPr>
              <w:pStyle w:val="Normal"/>
              <w:widowControl/>
              <w:bidi w:val="0"/>
              <w:spacing w:lineRule="auto" w:line="276" w:before="0" w:after="200"/>
              <w:jc w:val="left"/>
              <w:rPr/>
            </w:pPr>
            <w:r>
              <w:rPr/>
            </w:r>
          </w:p>
        </w:tc>
      </w:tr>
      <w:tr>
        <w:trPr>
          <w:trHeight w:val="792" w:hRule="atLeast"/>
        </w:trPr>
        <w:tc>
          <w:tcPr>
            <w:tcW w:w="1425" w:type="dxa"/>
            <w:gridSpan w:val="2"/>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spacing w:lineRule="auto" w:line="240" w:before="0" w:after="0"/>
              <w:jc w:val="center"/>
              <w:rPr>
                <w:rFonts w:ascii="Arial" w:hAnsi="Arial" w:eastAsia="Calibri" w:cs="Arial" w:eastAsiaTheme="minorHAnsi"/>
                <w:color w:val="000000"/>
                <w:sz w:val="20"/>
                <w:szCs w:val="20"/>
                <w:lang w:eastAsia="en-US"/>
              </w:rPr>
            </w:pPr>
            <w:r>
              <w:rPr>
                <w:rFonts w:eastAsia="Calibri" w:cs="Arial" w:ascii="Arial" w:hAnsi="Arial" w:eastAsiaTheme="minorHAnsi"/>
                <w:color w:val="000000"/>
                <w:sz w:val="20"/>
                <w:szCs w:val="20"/>
                <w:lang w:eastAsia="en-US"/>
              </w:rPr>
              <w:t>123</w:t>
            </w:r>
          </w:p>
        </w:tc>
        <w:tc>
          <w:tcPr>
            <w:tcW w:w="2611"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spacing w:lineRule="auto" w:line="240" w:before="0" w:after="0"/>
              <w:jc w:val="center"/>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 xml:space="preserve">  </w:t>
            </w:r>
            <w:r>
              <w:rPr>
                <w:rFonts w:eastAsia="Calibri" w:cs="Arial CYR" w:ascii="Arial CYR" w:hAnsi="Arial CYR" w:eastAsiaTheme="minorHAnsi"/>
                <w:color w:val="000000"/>
                <w:sz w:val="20"/>
                <w:szCs w:val="20"/>
                <w:lang w:eastAsia="en-US"/>
              </w:rPr>
              <w:t>1  11  05035  10  0000  120</w:t>
            </w:r>
          </w:p>
        </w:tc>
        <w:tc>
          <w:tcPr>
            <w:tcW w:w="5225" w:type="dxa"/>
            <w:gridSpan w:val="6"/>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09" w:type="dxa"/>
            <w:gridSpan w:val="2"/>
            <w:tcBorders/>
            <w:shd w:fill="auto" w:val="clear"/>
          </w:tcPr>
          <w:p>
            <w:pPr>
              <w:pStyle w:val="Normal"/>
              <w:widowControl/>
              <w:bidi w:val="0"/>
              <w:spacing w:lineRule="auto" w:line="276" w:before="0" w:after="200"/>
              <w:jc w:val="left"/>
              <w:rPr/>
            </w:pPr>
            <w:r>
              <w:rPr/>
            </w:r>
          </w:p>
        </w:tc>
      </w:tr>
      <w:tr>
        <w:trPr>
          <w:trHeight w:val="792" w:hRule="atLeast"/>
        </w:trPr>
        <w:tc>
          <w:tcPr>
            <w:tcW w:w="1425" w:type="dxa"/>
            <w:gridSpan w:val="2"/>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spacing w:lineRule="auto" w:line="240" w:before="0" w:after="0"/>
              <w:jc w:val="center"/>
              <w:rPr>
                <w:rFonts w:ascii="Arial" w:hAnsi="Arial" w:eastAsia="Calibri" w:cs="Arial" w:eastAsiaTheme="minorHAnsi"/>
                <w:color w:val="000000"/>
                <w:sz w:val="20"/>
                <w:szCs w:val="20"/>
                <w:lang w:eastAsia="en-US"/>
              </w:rPr>
            </w:pPr>
            <w:r>
              <w:rPr>
                <w:rFonts w:eastAsia="Calibri" w:cs="Arial" w:ascii="Arial" w:hAnsi="Arial" w:eastAsiaTheme="minorHAnsi"/>
                <w:color w:val="000000"/>
                <w:sz w:val="20"/>
                <w:szCs w:val="20"/>
                <w:lang w:eastAsia="en-US"/>
              </w:rPr>
              <w:t>123</w:t>
            </w:r>
          </w:p>
        </w:tc>
        <w:tc>
          <w:tcPr>
            <w:tcW w:w="2611"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spacing w:lineRule="auto" w:line="240" w:before="0" w:after="0"/>
              <w:jc w:val="center"/>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 xml:space="preserve"> </w:t>
            </w:r>
            <w:r>
              <w:rPr>
                <w:rFonts w:eastAsia="Calibri" w:cs="Arial CYR" w:ascii="Arial CYR" w:hAnsi="Arial CYR" w:eastAsiaTheme="minorHAnsi"/>
                <w:color w:val="000000"/>
                <w:sz w:val="20"/>
                <w:szCs w:val="20"/>
                <w:lang w:eastAsia="en-US"/>
              </w:rPr>
              <w:t>1 11 05013 10 0000 120</w:t>
            </w:r>
          </w:p>
        </w:tc>
        <w:tc>
          <w:tcPr>
            <w:tcW w:w="5225" w:type="dxa"/>
            <w:gridSpan w:val="6"/>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Арендная плата за земельные участки, государственная собственность на которые разхграничена, и поступления от продажи права на заключение договоров аренды указанных земельных участков</w:t>
            </w:r>
          </w:p>
        </w:tc>
        <w:tc>
          <w:tcPr>
            <w:tcW w:w="1409" w:type="dxa"/>
            <w:gridSpan w:val="2"/>
            <w:tcBorders/>
            <w:shd w:fill="auto" w:val="clear"/>
          </w:tcPr>
          <w:p>
            <w:pPr>
              <w:pStyle w:val="Normal"/>
              <w:widowControl/>
              <w:bidi w:val="0"/>
              <w:spacing w:lineRule="auto" w:line="276" w:before="0" w:after="200"/>
              <w:jc w:val="left"/>
              <w:rPr/>
            </w:pPr>
            <w:r>
              <w:rPr/>
            </w:r>
          </w:p>
        </w:tc>
      </w:tr>
      <w:tr>
        <w:trPr>
          <w:trHeight w:val="396" w:hRule="atLeast"/>
        </w:trPr>
        <w:tc>
          <w:tcPr>
            <w:tcW w:w="1425" w:type="dxa"/>
            <w:gridSpan w:val="2"/>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spacing w:lineRule="auto" w:line="240" w:before="0" w:after="0"/>
              <w:jc w:val="center"/>
              <w:rPr>
                <w:rFonts w:ascii="Arial" w:hAnsi="Arial" w:eastAsia="Calibri" w:cs="Arial" w:eastAsiaTheme="minorHAnsi"/>
                <w:color w:val="000000"/>
                <w:sz w:val="20"/>
                <w:szCs w:val="20"/>
                <w:lang w:eastAsia="en-US"/>
              </w:rPr>
            </w:pPr>
            <w:r>
              <w:rPr>
                <w:rFonts w:eastAsia="Calibri" w:cs="Arial" w:ascii="Arial" w:hAnsi="Arial" w:eastAsiaTheme="minorHAnsi"/>
                <w:color w:val="000000"/>
                <w:sz w:val="20"/>
                <w:szCs w:val="20"/>
                <w:lang w:eastAsia="en-US"/>
              </w:rPr>
              <w:t>123</w:t>
            </w:r>
          </w:p>
        </w:tc>
        <w:tc>
          <w:tcPr>
            <w:tcW w:w="2611"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spacing w:lineRule="auto" w:line="240" w:before="0" w:after="0"/>
              <w:jc w:val="center"/>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1 13 01995 10 0000 130</w:t>
            </w:r>
          </w:p>
        </w:tc>
        <w:tc>
          <w:tcPr>
            <w:tcW w:w="5225" w:type="dxa"/>
            <w:gridSpan w:val="6"/>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Прочие доходы от оказания платных услуг (работ) получателями средств бюджета</w:t>
            </w:r>
          </w:p>
        </w:tc>
        <w:tc>
          <w:tcPr>
            <w:tcW w:w="1409" w:type="dxa"/>
            <w:gridSpan w:val="2"/>
            <w:tcBorders/>
            <w:shd w:fill="auto" w:val="clear"/>
          </w:tcPr>
          <w:p>
            <w:pPr>
              <w:pStyle w:val="Normal"/>
              <w:widowControl/>
              <w:bidi w:val="0"/>
              <w:spacing w:lineRule="auto" w:line="276" w:before="0" w:after="200"/>
              <w:jc w:val="left"/>
              <w:rPr/>
            </w:pPr>
            <w:r>
              <w:rPr/>
            </w:r>
          </w:p>
        </w:tc>
      </w:tr>
      <w:tr>
        <w:trPr>
          <w:trHeight w:val="396" w:hRule="atLeast"/>
        </w:trPr>
        <w:tc>
          <w:tcPr>
            <w:tcW w:w="1425" w:type="dxa"/>
            <w:gridSpan w:val="2"/>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spacing w:lineRule="auto" w:line="240" w:before="0" w:after="0"/>
              <w:jc w:val="center"/>
              <w:rPr>
                <w:rFonts w:ascii="Arial" w:hAnsi="Arial" w:eastAsia="Calibri" w:cs="Arial" w:eastAsiaTheme="minorHAnsi"/>
                <w:color w:val="000000"/>
                <w:sz w:val="20"/>
                <w:szCs w:val="20"/>
                <w:lang w:eastAsia="en-US"/>
              </w:rPr>
            </w:pPr>
            <w:r>
              <w:rPr>
                <w:rFonts w:eastAsia="Calibri" w:cs="Arial" w:ascii="Arial" w:hAnsi="Arial" w:eastAsiaTheme="minorHAnsi"/>
                <w:color w:val="000000"/>
                <w:sz w:val="20"/>
                <w:szCs w:val="20"/>
                <w:lang w:eastAsia="en-US"/>
              </w:rPr>
              <w:t>123</w:t>
            </w:r>
          </w:p>
        </w:tc>
        <w:tc>
          <w:tcPr>
            <w:tcW w:w="2611"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spacing w:lineRule="auto" w:line="240" w:before="0" w:after="0"/>
              <w:jc w:val="center"/>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 xml:space="preserve"> </w:t>
            </w:r>
            <w:r>
              <w:rPr>
                <w:rFonts w:eastAsia="Calibri" w:cs="Arial CYR" w:ascii="Arial CYR" w:hAnsi="Arial CYR" w:eastAsiaTheme="minorHAnsi"/>
                <w:color w:val="000000"/>
                <w:sz w:val="20"/>
                <w:szCs w:val="20"/>
                <w:lang w:eastAsia="en-US"/>
              </w:rPr>
              <w:t>1 14 06013 10 0000 430</w:t>
            </w:r>
          </w:p>
        </w:tc>
        <w:tc>
          <w:tcPr>
            <w:tcW w:w="5225" w:type="dxa"/>
            <w:gridSpan w:val="6"/>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Доходы от продажи земельных участков, государственная собственность которых не разграничена</w:t>
            </w:r>
          </w:p>
        </w:tc>
        <w:tc>
          <w:tcPr>
            <w:tcW w:w="1409" w:type="dxa"/>
            <w:gridSpan w:val="2"/>
            <w:tcBorders/>
            <w:shd w:fill="auto" w:val="clear"/>
          </w:tcPr>
          <w:p>
            <w:pPr>
              <w:pStyle w:val="Normal"/>
              <w:widowControl/>
              <w:bidi w:val="0"/>
              <w:spacing w:lineRule="auto" w:line="276" w:before="0" w:after="200"/>
              <w:jc w:val="left"/>
              <w:rPr/>
            </w:pPr>
            <w:r>
              <w:rPr/>
            </w:r>
          </w:p>
        </w:tc>
      </w:tr>
      <w:tr>
        <w:trPr>
          <w:trHeight w:val="245" w:hRule="atLeast"/>
        </w:trPr>
        <w:tc>
          <w:tcPr>
            <w:tcW w:w="1425" w:type="dxa"/>
            <w:gridSpan w:val="2"/>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spacing w:lineRule="auto" w:line="240" w:before="0" w:after="0"/>
              <w:jc w:val="center"/>
              <w:rPr>
                <w:rFonts w:ascii="Arial" w:hAnsi="Arial" w:eastAsia="Calibri" w:cs="Arial" w:eastAsiaTheme="minorHAnsi"/>
                <w:color w:val="000000"/>
                <w:sz w:val="20"/>
                <w:szCs w:val="20"/>
                <w:lang w:eastAsia="en-US"/>
              </w:rPr>
            </w:pPr>
            <w:r>
              <w:rPr>
                <w:rFonts w:eastAsia="Calibri" w:cs="Arial" w:ascii="Arial" w:hAnsi="Arial" w:eastAsiaTheme="minorHAnsi"/>
                <w:color w:val="000000"/>
                <w:sz w:val="20"/>
                <w:szCs w:val="20"/>
                <w:lang w:eastAsia="en-US"/>
              </w:rPr>
              <w:t>123</w:t>
            </w:r>
          </w:p>
        </w:tc>
        <w:tc>
          <w:tcPr>
            <w:tcW w:w="2611"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spacing w:lineRule="auto" w:line="240" w:before="0" w:after="0"/>
              <w:jc w:val="center"/>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 xml:space="preserve">  </w:t>
            </w:r>
            <w:r>
              <w:rPr>
                <w:rFonts w:eastAsia="Calibri" w:cs="Arial CYR" w:ascii="Arial CYR" w:hAnsi="Arial CYR" w:eastAsiaTheme="minorHAnsi"/>
                <w:color w:val="000000"/>
                <w:sz w:val="20"/>
                <w:szCs w:val="20"/>
                <w:lang w:eastAsia="en-US"/>
              </w:rPr>
              <w:t>1  17  01050  10  0000  180</w:t>
            </w:r>
          </w:p>
        </w:tc>
        <w:tc>
          <w:tcPr>
            <w:tcW w:w="5225" w:type="dxa"/>
            <w:gridSpan w:val="6"/>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Невыясненные поступления, зачисляемые в бюджеты поселений</w:t>
            </w:r>
          </w:p>
        </w:tc>
        <w:tc>
          <w:tcPr>
            <w:tcW w:w="1409" w:type="dxa"/>
            <w:gridSpan w:val="2"/>
            <w:tcBorders/>
            <w:shd w:fill="auto" w:val="clear"/>
          </w:tcPr>
          <w:p>
            <w:pPr>
              <w:pStyle w:val="Normal"/>
              <w:widowControl/>
              <w:bidi w:val="0"/>
              <w:spacing w:lineRule="auto" w:line="276" w:before="0" w:after="200"/>
              <w:jc w:val="left"/>
              <w:rPr/>
            </w:pPr>
            <w:r>
              <w:rPr/>
            </w:r>
          </w:p>
        </w:tc>
      </w:tr>
      <w:tr>
        <w:trPr>
          <w:trHeight w:val="278" w:hRule="atLeast"/>
        </w:trPr>
        <w:tc>
          <w:tcPr>
            <w:tcW w:w="1425" w:type="dxa"/>
            <w:gridSpan w:val="2"/>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spacing w:lineRule="auto" w:line="240" w:before="0" w:after="0"/>
              <w:jc w:val="center"/>
              <w:rPr>
                <w:rFonts w:ascii="Arial" w:hAnsi="Arial" w:eastAsia="Calibri" w:cs="Arial" w:eastAsiaTheme="minorHAnsi"/>
                <w:color w:val="000000"/>
                <w:sz w:val="20"/>
                <w:szCs w:val="20"/>
                <w:lang w:eastAsia="en-US"/>
              </w:rPr>
            </w:pPr>
            <w:r>
              <w:rPr>
                <w:rFonts w:eastAsia="Calibri" w:cs="Arial" w:ascii="Arial" w:hAnsi="Arial" w:eastAsiaTheme="minorHAnsi"/>
                <w:color w:val="000000"/>
                <w:sz w:val="20"/>
                <w:szCs w:val="20"/>
                <w:lang w:eastAsia="en-US"/>
              </w:rPr>
              <w:t>123</w:t>
            </w:r>
          </w:p>
        </w:tc>
        <w:tc>
          <w:tcPr>
            <w:tcW w:w="2611"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spacing w:lineRule="auto" w:line="240" w:before="0" w:after="0"/>
              <w:jc w:val="center"/>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 xml:space="preserve">  </w:t>
            </w:r>
            <w:r>
              <w:rPr>
                <w:rFonts w:eastAsia="Calibri" w:cs="Arial CYR" w:ascii="Arial CYR" w:hAnsi="Arial CYR" w:eastAsiaTheme="minorHAnsi"/>
                <w:color w:val="000000"/>
                <w:sz w:val="20"/>
                <w:szCs w:val="20"/>
                <w:lang w:eastAsia="en-US"/>
              </w:rPr>
              <w:t>1  17  05050  10  0000  180</w:t>
            </w:r>
          </w:p>
        </w:tc>
        <w:tc>
          <w:tcPr>
            <w:tcW w:w="5225" w:type="dxa"/>
            <w:gridSpan w:val="6"/>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tcMar>
          </w:tcPr>
          <w:p>
            <w:pPr>
              <w:pStyle w:val="Normal"/>
              <w:spacing w:lineRule="auto" w:line="240" w:before="0" w:after="0"/>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Прочие неналоговые доходы бюджетов поселений</w:t>
            </w:r>
          </w:p>
        </w:tc>
        <w:tc>
          <w:tcPr>
            <w:tcW w:w="1409" w:type="dxa"/>
            <w:gridSpan w:val="2"/>
            <w:tcBorders/>
            <w:shd w:fill="auto" w:val="clear"/>
          </w:tcPr>
          <w:p>
            <w:pPr>
              <w:pStyle w:val="Normal"/>
              <w:widowControl/>
              <w:bidi w:val="0"/>
              <w:spacing w:lineRule="auto" w:line="276" w:before="0" w:after="200"/>
              <w:jc w:val="left"/>
              <w:rPr/>
            </w:pPr>
            <w:r>
              <w:rPr/>
            </w:r>
          </w:p>
        </w:tc>
      </w:tr>
      <w:tr>
        <w:trPr>
          <w:trHeight w:val="278" w:hRule="atLeast"/>
        </w:trPr>
        <w:tc>
          <w:tcPr>
            <w:tcW w:w="1425" w:type="dxa"/>
            <w:gridSpan w:val="2"/>
            <w:tcBorders>
              <w:top w:val="single" w:sz="12" w:space="0" w:color="00000A"/>
              <w:left w:val="single" w:sz="12" w:space="0" w:color="00000A"/>
              <w:bottom w:val="single" w:sz="12" w:space="0" w:color="00000A"/>
              <w:insideH w:val="single" w:sz="12" w:space="0" w:color="00000A"/>
            </w:tcBorders>
            <w:shd w:fill="auto" w:val="clear"/>
            <w:tcMar>
              <w:left w:w="15" w:type="dxa"/>
            </w:tcMar>
          </w:tcPr>
          <w:p>
            <w:pPr>
              <w:pStyle w:val="Normal"/>
              <w:spacing w:lineRule="auto" w:line="240" w:before="0" w:after="0"/>
              <w:jc w:val="center"/>
              <w:rPr>
                <w:rFonts w:ascii="Arial" w:hAnsi="Arial" w:eastAsia="Calibri" w:cs="Arial" w:eastAsiaTheme="minorHAnsi"/>
                <w:b/>
                <w:b/>
                <w:bCs/>
                <w:color w:val="000000"/>
                <w:sz w:val="20"/>
                <w:szCs w:val="20"/>
                <w:lang w:eastAsia="en-US"/>
              </w:rPr>
            </w:pPr>
            <w:r>
              <w:rPr>
                <w:rFonts w:eastAsia="Calibri" w:cs="Arial" w:ascii="Arial" w:hAnsi="Arial" w:eastAsiaTheme="minorHAnsi"/>
                <w:b/>
                <w:bCs/>
                <w:color w:val="000000"/>
                <w:sz w:val="20"/>
                <w:szCs w:val="20"/>
                <w:lang w:eastAsia="en-US"/>
              </w:rPr>
              <w:t>148</w:t>
            </w:r>
          </w:p>
        </w:tc>
        <w:tc>
          <w:tcPr>
            <w:tcW w:w="2611" w:type="dxa"/>
            <w:tcBorders>
              <w:top w:val="single" w:sz="12" w:space="0" w:color="00000A"/>
              <w:bottom w:val="single" w:sz="12" w:space="0" w:color="00000A"/>
              <w:insideH w:val="single" w:sz="12" w:space="0" w:color="00000A"/>
            </w:tcBorders>
            <w:shd w:fill="auto" w:val="clear"/>
          </w:tcPr>
          <w:p>
            <w:pPr>
              <w:pStyle w:val="Normal"/>
              <w:spacing w:lineRule="auto" w:line="240" w:before="0" w:after="0"/>
              <w:jc w:val="center"/>
              <w:rPr>
                <w:rFonts w:ascii="Arial" w:hAnsi="Arial" w:eastAsia="Calibri" w:cs="Arial" w:eastAsiaTheme="minorHAnsi"/>
                <w:b/>
                <w:b/>
                <w:bCs/>
                <w:color w:val="000000"/>
                <w:sz w:val="20"/>
                <w:szCs w:val="20"/>
                <w:lang w:eastAsia="en-US"/>
              </w:rPr>
            </w:pPr>
            <w:r>
              <w:rPr>
                <w:rFonts w:eastAsia="Calibri" w:cs="Arial" w:eastAsiaTheme="minorHAnsi" w:ascii="Arial" w:hAnsi="Arial"/>
                <w:b/>
                <w:bCs/>
                <w:color w:val="000000"/>
                <w:sz w:val="20"/>
                <w:szCs w:val="20"/>
                <w:lang w:eastAsia="en-US"/>
              </w:rPr>
            </w:r>
          </w:p>
        </w:tc>
        <w:tc>
          <w:tcPr>
            <w:tcW w:w="5225" w:type="dxa"/>
            <w:gridSpan w:val="6"/>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spacing w:lineRule="auto" w:line="240" w:before="0" w:after="0"/>
              <w:jc w:val="center"/>
              <w:rPr>
                <w:rFonts w:ascii="Arial CYR" w:hAnsi="Arial CYR" w:eastAsia="Calibri" w:cs="Arial CYR" w:eastAsiaTheme="minorHAnsi"/>
                <w:b/>
                <w:b/>
                <w:bCs/>
                <w:color w:val="000000"/>
                <w:sz w:val="20"/>
                <w:szCs w:val="20"/>
                <w:lang w:eastAsia="en-US"/>
              </w:rPr>
            </w:pPr>
            <w:r>
              <w:rPr>
                <w:rFonts w:eastAsia="Calibri" w:cs="Arial CYR" w:ascii="Arial CYR" w:hAnsi="Arial CYR" w:eastAsiaTheme="minorHAnsi"/>
                <w:b/>
                <w:bCs/>
                <w:color w:val="000000"/>
                <w:sz w:val="20"/>
                <w:szCs w:val="20"/>
                <w:lang w:eastAsia="en-US"/>
              </w:rPr>
              <w:t>Финансовый отдел МО "Тихоновка"</w:t>
            </w:r>
          </w:p>
        </w:tc>
        <w:tc>
          <w:tcPr>
            <w:tcW w:w="1409" w:type="dxa"/>
            <w:gridSpan w:val="2"/>
            <w:tcBorders/>
            <w:shd w:fill="auto" w:val="clear"/>
          </w:tcPr>
          <w:p>
            <w:pPr>
              <w:pStyle w:val="Normal"/>
              <w:widowControl/>
              <w:bidi w:val="0"/>
              <w:spacing w:lineRule="auto" w:line="276" w:before="0" w:after="200"/>
              <w:jc w:val="left"/>
              <w:rPr/>
            </w:pPr>
            <w:r>
              <w:rPr/>
            </w:r>
          </w:p>
        </w:tc>
      </w:tr>
      <w:tr>
        <w:trPr>
          <w:trHeight w:val="989" w:hRule="atLeast"/>
        </w:trPr>
        <w:tc>
          <w:tcPr>
            <w:tcW w:w="1425" w:type="dxa"/>
            <w:gridSpan w:val="2"/>
            <w:tcBorders>
              <w:left w:val="single" w:sz="12" w:space="0" w:color="00000A"/>
            </w:tcBorders>
            <w:shd w:fill="auto" w:val="clear"/>
            <w:tcMar>
              <w:left w:w="15" w:type="dxa"/>
            </w:tcMar>
          </w:tcPr>
          <w:p>
            <w:pPr>
              <w:pStyle w:val="Normal"/>
              <w:spacing w:lineRule="auto" w:line="240" w:before="0" w:after="0"/>
              <w:jc w:val="center"/>
              <w:rPr>
                <w:rFonts w:ascii="Arial" w:hAnsi="Arial" w:eastAsia="Calibri" w:cs="Arial" w:eastAsiaTheme="minorHAnsi"/>
                <w:color w:val="000000"/>
                <w:sz w:val="20"/>
                <w:szCs w:val="20"/>
                <w:lang w:eastAsia="en-US"/>
              </w:rPr>
            </w:pPr>
            <w:r>
              <w:rPr>
                <w:rFonts w:eastAsia="Calibri" w:cs="Arial" w:ascii="Arial" w:hAnsi="Arial" w:eastAsiaTheme="minorHAnsi"/>
                <w:color w:val="000000"/>
                <w:sz w:val="20"/>
                <w:szCs w:val="20"/>
                <w:lang w:eastAsia="en-US"/>
              </w:rPr>
              <w:t>148</w:t>
            </w:r>
          </w:p>
        </w:tc>
        <w:tc>
          <w:tcPr>
            <w:tcW w:w="2611" w:type="dxa"/>
            <w:tcBorders>
              <w:top w:val="single" w:sz="12" w:space="0" w:color="00000A"/>
              <w:left w:val="single" w:sz="12" w:space="0" w:color="00000A"/>
              <w:right w:val="single" w:sz="12" w:space="0" w:color="00000A"/>
              <w:insideV w:val="single" w:sz="12" w:space="0" w:color="00000A"/>
            </w:tcBorders>
            <w:shd w:fill="auto" w:val="clear"/>
            <w:tcMar>
              <w:left w:w="15" w:type="dxa"/>
            </w:tcMar>
          </w:tcPr>
          <w:p>
            <w:pPr>
              <w:pStyle w:val="Normal"/>
              <w:spacing w:lineRule="auto" w:line="240" w:before="0" w:after="0"/>
              <w:jc w:val="center"/>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 xml:space="preserve">  </w:t>
            </w:r>
            <w:r>
              <w:rPr>
                <w:rFonts w:eastAsia="Calibri" w:cs="Arial CYR" w:ascii="Arial CYR" w:hAnsi="Arial CYR" w:eastAsiaTheme="minorHAnsi"/>
                <w:color w:val="000000"/>
                <w:sz w:val="20"/>
                <w:szCs w:val="20"/>
                <w:lang w:eastAsia="en-US"/>
              </w:rPr>
              <w:t>2  08  05000  10  0000  180</w:t>
            </w:r>
          </w:p>
        </w:tc>
        <w:tc>
          <w:tcPr>
            <w:tcW w:w="5225" w:type="dxa"/>
            <w:gridSpan w:val="6"/>
            <w:tcBorders>
              <w:right w:val="single" w:sz="12" w:space="0" w:color="00000A"/>
              <w:insideV w:val="single" w:sz="12" w:space="0" w:color="00000A"/>
            </w:tcBorders>
            <w:shd w:fill="auto" w:val="clear"/>
          </w:tcPr>
          <w:p>
            <w:pPr>
              <w:pStyle w:val="Normal"/>
              <w:spacing w:lineRule="auto" w:line="240" w:before="0" w:after="0"/>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Перечисления из бюджетов поселений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w:t>
            </w:r>
          </w:p>
        </w:tc>
        <w:tc>
          <w:tcPr>
            <w:tcW w:w="1409" w:type="dxa"/>
            <w:gridSpan w:val="2"/>
            <w:tcBorders/>
            <w:shd w:fill="auto" w:val="clear"/>
          </w:tcPr>
          <w:p>
            <w:pPr>
              <w:pStyle w:val="Normal"/>
              <w:widowControl/>
              <w:bidi w:val="0"/>
              <w:spacing w:lineRule="auto" w:line="276" w:before="0" w:after="200"/>
              <w:jc w:val="left"/>
              <w:rPr/>
            </w:pPr>
            <w:r>
              <w:rPr/>
            </w:r>
          </w:p>
        </w:tc>
      </w:tr>
      <w:tr>
        <w:trPr>
          <w:trHeight w:val="396" w:hRule="atLeast"/>
        </w:trPr>
        <w:tc>
          <w:tcPr>
            <w:tcW w:w="1425" w:type="dxa"/>
            <w:gridSpan w:val="2"/>
            <w:tcBorders>
              <w:left w:val="single" w:sz="12" w:space="0" w:color="00000A"/>
            </w:tcBorders>
            <w:shd w:fill="auto" w:val="clear"/>
            <w:tcMar>
              <w:left w:w="15" w:type="dxa"/>
            </w:tcMar>
          </w:tcPr>
          <w:p>
            <w:pPr>
              <w:pStyle w:val="Normal"/>
              <w:spacing w:lineRule="auto" w:line="240" w:before="0" w:after="0"/>
              <w:jc w:val="center"/>
              <w:rPr>
                <w:rFonts w:ascii="Arial" w:hAnsi="Arial" w:eastAsia="Calibri" w:cs="Arial" w:eastAsiaTheme="minorHAnsi"/>
                <w:color w:val="000000"/>
                <w:sz w:val="20"/>
                <w:szCs w:val="20"/>
                <w:lang w:eastAsia="en-US"/>
              </w:rPr>
            </w:pPr>
            <w:r>
              <w:rPr>
                <w:rFonts w:eastAsia="Calibri" w:cs="Arial" w:ascii="Arial" w:hAnsi="Arial" w:eastAsiaTheme="minorHAnsi"/>
                <w:color w:val="000000"/>
                <w:sz w:val="20"/>
                <w:szCs w:val="20"/>
                <w:lang w:eastAsia="en-US"/>
              </w:rPr>
              <w:t>148</w:t>
            </w:r>
          </w:p>
        </w:tc>
        <w:tc>
          <w:tcPr>
            <w:tcW w:w="2611"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spacing w:lineRule="auto" w:line="240" w:before="0" w:after="0"/>
              <w:jc w:val="center"/>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 xml:space="preserve">  </w:t>
            </w:r>
            <w:r>
              <w:rPr>
                <w:rFonts w:eastAsia="Calibri" w:cs="Arial CYR" w:ascii="Arial CYR" w:hAnsi="Arial CYR" w:eastAsiaTheme="minorHAnsi"/>
                <w:color w:val="000000"/>
                <w:sz w:val="20"/>
                <w:szCs w:val="20"/>
                <w:lang w:eastAsia="en-US"/>
              </w:rPr>
              <w:t>2  02  01001 10  0000  151</w:t>
            </w:r>
          </w:p>
        </w:tc>
        <w:tc>
          <w:tcPr>
            <w:tcW w:w="5225" w:type="dxa"/>
            <w:gridSpan w:val="6"/>
            <w:tcBorders>
              <w:top w:val="single" w:sz="6" w:space="0" w:color="00000A"/>
              <w:bottom w:val="single" w:sz="6" w:space="0" w:color="00000A"/>
              <w:right w:val="single" w:sz="12" w:space="0" w:color="00000A"/>
              <w:insideH w:val="single" w:sz="6" w:space="0" w:color="00000A"/>
              <w:insideV w:val="single" w:sz="12" w:space="0" w:color="00000A"/>
            </w:tcBorders>
            <w:shd w:fill="auto" w:val="clear"/>
          </w:tcPr>
          <w:p>
            <w:pPr>
              <w:pStyle w:val="Normal"/>
              <w:spacing w:lineRule="auto" w:line="240" w:before="0" w:after="0"/>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Дотации бюджетам поселений на выравнивание уровня бюджетной обеспеченности</w:t>
            </w:r>
          </w:p>
        </w:tc>
        <w:tc>
          <w:tcPr>
            <w:tcW w:w="1409" w:type="dxa"/>
            <w:gridSpan w:val="2"/>
            <w:tcBorders/>
            <w:shd w:fill="auto" w:val="clear"/>
          </w:tcPr>
          <w:p>
            <w:pPr>
              <w:pStyle w:val="Normal"/>
              <w:widowControl/>
              <w:bidi w:val="0"/>
              <w:spacing w:lineRule="auto" w:line="276" w:before="0" w:after="200"/>
              <w:jc w:val="left"/>
              <w:rPr/>
            </w:pPr>
            <w:r>
              <w:rPr/>
            </w:r>
          </w:p>
        </w:tc>
      </w:tr>
      <w:tr>
        <w:trPr>
          <w:trHeight w:val="396" w:hRule="atLeast"/>
        </w:trPr>
        <w:tc>
          <w:tcPr>
            <w:tcW w:w="1425" w:type="dxa"/>
            <w:gridSpan w:val="2"/>
            <w:tcBorders>
              <w:left w:val="single" w:sz="12" w:space="0" w:color="00000A"/>
            </w:tcBorders>
            <w:shd w:fill="auto" w:val="clear"/>
            <w:tcMar>
              <w:left w:w="15" w:type="dxa"/>
            </w:tcMar>
          </w:tcPr>
          <w:p>
            <w:pPr>
              <w:pStyle w:val="Normal"/>
              <w:spacing w:lineRule="auto" w:line="240" w:before="0" w:after="0"/>
              <w:jc w:val="center"/>
              <w:rPr>
                <w:rFonts w:ascii="Arial" w:hAnsi="Arial" w:eastAsia="Calibri" w:cs="Arial" w:eastAsiaTheme="minorHAnsi"/>
                <w:color w:val="000000"/>
                <w:sz w:val="20"/>
                <w:szCs w:val="20"/>
                <w:lang w:eastAsia="en-US"/>
              </w:rPr>
            </w:pPr>
            <w:r>
              <w:rPr>
                <w:rFonts w:eastAsia="Calibri" w:cs="Arial" w:ascii="Arial" w:hAnsi="Arial" w:eastAsiaTheme="minorHAnsi"/>
                <w:color w:val="000000"/>
                <w:sz w:val="20"/>
                <w:szCs w:val="20"/>
                <w:lang w:eastAsia="en-US"/>
              </w:rPr>
              <w:t>148</w:t>
            </w:r>
          </w:p>
        </w:tc>
        <w:tc>
          <w:tcPr>
            <w:tcW w:w="2611"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spacing w:lineRule="auto" w:line="240" w:before="0" w:after="0"/>
              <w:jc w:val="center"/>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 xml:space="preserve">  </w:t>
            </w:r>
            <w:r>
              <w:rPr>
                <w:rFonts w:eastAsia="Calibri" w:cs="Arial CYR" w:ascii="Arial CYR" w:hAnsi="Arial CYR" w:eastAsiaTheme="minorHAnsi"/>
                <w:color w:val="000000"/>
                <w:sz w:val="20"/>
                <w:szCs w:val="20"/>
                <w:lang w:eastAsia="en-US"/>
              </w:rPr>
              <w:t>2  02  01003 10  0000  151</w:t>
            </w:r>
          </w:p>
        </w:tc>
        <w:tc>
          <w:tcPr>
            <w:tcW w:w="5225" w:type="dxa"/>
            <w:gridSpan w:val="6"/>
            <w:tcBorders>
              <w:top w:val="single" w:sz="6" w:space="0" w:color="00000A"/>
              <w:bottom w:val="single" w:sz="6" w:space="0" w:color="00000A"/>
              <w:right w:val="single" w:sz="12" w:space="0" w:color="00000A"/>
              <w:insideH w:val="single" w:sz="6" w:space="0" w:color="00000A"/>
              <w:insideV w:val="single" w:sz="12" w:space="0" w:color="00000A"/>
            </w:tcBorders>
            <w:shd w:fill="auto" w:val="clear"/>
          </w:tcPr>
          <w:p>
            <w:pPr>
              <w:pStyle w:val="Normal"/>
              <w:spacing w:lineRule="auto" w:line="240" w:before="0" w:after="0"/>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Дотации бюджетам поселений на поддержку мер по обеспечению сбалансированности бюджетов</w:t>
            </w:r>
          </w:p>
        </w:tc>
        <w:tc>
          <w:tcPr>
            <w:tcW w:w="1409" w:type="dxa"/>
            <w:gridSpan w:val="2"/>
            <w:tcBorders/>
            <w:shd w:fill="auto" w:val="clear"/>
          </w:tcPr>
          <w:p>
            <w:pPr>
              <w:pStyle w:val="Normal"/>
              <w:widowControl/>
              <w:bidi w:val="0"/>
              <w:spacing w:lineRule="auto" w:line="276" w:before="0" w:after="200"/>
              <w:jc w:val="left"/>
              <w:rPr/>
            </w:pPr>
            <w:r>
              <w:rPr/>
            </w:r>
          </w:p>
        </w:tc>
      </w:tr>
      <w:tr>
        <w:trPr>
          <w:trHeight w:val="593" w:hRule="atLeast"/>
        </w:trPr>
        <w:tc>
          <w:tcPr>
            <w:tcW w:w="1425" w:type="dxa"/>
            <w:gridSpan w:val="2"/>
            <w:tcBorders>
              <w:left w:val="single" w:sz="12" w:space="0" w:color="00000A"/>
            </w:tcBorders>
            <w:shd w:fill="auto" w:val="clear"/>
            <w:tcMar>
              <w:left w:w="15" w:type="dxa"/>
            </w:tcMar>
          </w:tcPr>
          <w:p>
            <w:pPr>
              <w:pStyle w:val="Normal"/>
              <w:spacing w:lineRule="auto" w:line="240" w:before="0" w:after="0"/>
              <w:jc w:val="center"/>
              <w:rPr>
                <w:rFonts w:ascii="Arial" w:hAnsi="Arial" w:eastAsia="Calibri" w:cs="Arial" w:eastAsiaTheme="minorHAnsi"/>
                <w:color w:val="000000"/>
                <w:sz w:val="20"/>
                <w:szCs w:val="20"/>
                <w:lang w:eastAsia="en-US"/>
              </w:rPr>
            </w:pPr>
            <w:r>
              <w:rPr>
                <w:rFonts w:eastAsia="Calibri" w:cs="Arial" w:ascii="Arial" w:hAnsi="Arial" w:eastAsiaTheme="minorHAnsi"/>
                <w:color w:val="000000"/>
                <w:sz w:val="20"/>
                <w:szCs w:val="20"/>
                <w:lang w:eastAsia="en-US"/>
              </w:rPr>
              <w:t>148</w:t>
            </w:r>
          </w:p>
        </w:tc>
        <w:tc>
          <w:tcPr>
            <w:tcW w:w="2611"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spacing w:lineRule="auto" w:line="240" w:before="0" w:after="0"/>
              <w:jc w:val="center"/>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 xml:space="preserve">  </w:t>
            </w:r>
            <w:r>
              <w:rPr>
                <w:rFonts w:eastAsia="Calibri" w:cs="Arial CYR" w:ascii="Arial CYR" w:hAnsi="Arial CYR" w:eastAsiaTheme="minorHAnsi"/>
                <w:color w:val="000000"/>
                <w:sz w:val="20"/>
                <w:szCs w:val="20"/>
                <w:lang w:eastAsia="en-US"/>
              </w:rPr>
              <w:t>2  02  03015  10 0000  151</w:t>
            </w:r>
          </w:p>
        </w:tc>
        <w:tc>
          <w:tcPr>
            <w:tcW w:w="5225" w:type="dxa"/>
            <w:gridSpan w:val="6"/>
            <w:tcBorders>
              <w:top w:val="single" w:sz="6" w:space="0" w:color="00000A"/>
              <w:bottom w:val="single" w:sz="6" w:space="0" w:color="00000A"/>
              <w:right w:val="single" w:sz="12" w:space="0" w:color="00000A"/>
              <w:insideH w:val="single" w:sz="6" w:space="0" w:color="00000A"/>
              <w:insideV w:val="single" w:sz="12" w:space="0" w:color="00000A"/>
            </w:tcBorders>
            <w:shd w:fill="auto" w:val="clear"/>
          </w:tcPr>
          <w:p>
            <w:pPr>
              <w:pStyle w:val="Normal"/>
              <w:spacing w:lineRule="auto" w:line="240" w:before="0" w:after="0"/>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1409" w:type="dxa"/>
            <w:gridSpan w:val="2"/>
            <w:tcBorders/>
            <w:shd w:fill="auto" w:val="clear"/>
          </w:tcPr>
          <w:p>
            <w:pPr>
              <w:pStyle w:val="Normal"/>
              <w:widowControl/>
              <w:bidi w:val="0"/>
              <w:spacing w:lineRule="auto" w:line="276" w:before="0" w:after="200"/>
              <w:jc w:val="left"/>
              <w:rPr/>
            </w:pPr>
            <w:r>
              <w:rPr/>
            </w:r>
          </w:p>
        </w:tc>
      </w:tr>
      <w:tr>
        <w:trPr>
          <w:trHeight w:val="396" w:hRule="atLeast"/>
        </w:trPr>
        <w:tc>
          <w:tcPr>
            <w:tcW w:w="1425" w:type="dxa"/>
            <w:gridSpan w:val="2"/>
            <w:tcBorders>
              <w:left w:val="single" w:sz="12" w:space="0" w:color="00000A"/>
            </w:tcBorders>
            <w:shd w:fill="auto" w:val="clear"/>
            <w:tcMar>
              <w:left w:w="15" w:type="dxa"/>
            </w:tcMar>
          </w:tcPr>
          <w:p>
            <w:pPr>
              <w:pStyle w:val="Normal"/>
              <w:spacing w:lineRule="auto" w:line="240" w:before="0" w:after="0"/>
              <w:jc w:val="center"/>
              <w:rPr>
                <w:rFonts w:ascii="Arial" w:hAnsi="Arial" w:eastAsia="Calibri" w:cs="Arial" w:eastAsiaTheme="minorHAnsi"/>
                <w:color w:val="000000"/>
                <w:sz w:val="20"/>
                <w:szCs w:val="20"/>
                <w:lang w:eastAsia="en-US"/>
              </w:rPr>
            </w:pPr>
            <w:r>
              <w:rPr>
                <w:rFonts w:eastAsia="Calibri" w:cs="Arial" w:ascii="Arial" w:hAnsi="Arial" w:eastAsiaTheme="minorHAnsi"/>
                <w:color w:val="000000"/>
                <w:sz w:val="20"/>
                <w:szCs w:val="20"/>
                <w:lang w:eastAsia="en-US"/>
              </w:rPr>
              <w:t>148</w:t>
            </w:r>
          </w:p>
        </w:tc>
        <w:tc>
          <w:tcPr>
            <w:tcW w:w="2611"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spacing w:lineRule="auto" w:line="240" w:before="0" w:after="0"/>
              <w:jc w:val="center"/>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 xml:space="preserve"> </w:t>
            </w:r>
            <w:r>
              <w:rPr>
                <w:rFonts w:eastAsia="Calibri" w:cs="Arial CYR" w:ascii="Arial CYR" w:hAnsi="Arial CYR" w:eastAsiaTheme="minorHAnsi"/>
                <w:color w:val="000000"/>
                <w:sz w:val="20"/>
                <w:szCs w:val="20"/>
                <w:lang w:eastAsia="en-US"/>
              </w:rPr>
              <w:t>2 02 03024 10 0000 151</w:t>
            </w:r>
          </w:p>
        </w:tc>
        <w:tc>
          <w:tcPr>
            <w:tcW w:w="5225" w:type="dxa"/>
            <w:gridSpan w:val="6"/>
            <w:tcBorders>
              <w:top w:val="single" w:sz="6" w:space="0" w:color="00000A"/>
              <w:bottom w:val="single" w:sz="6" w:space="0" w:color="00000A"/>
              <w:right w:val="single" w:sz="12" w:space="0" w:color="00000A"/>
              <w:insideH w:val="single" w:sz="6" w:space="0" w:color="00000A"/>
              <w:insideV w:val="single" w:sz="12" w:space="0" w:color="00000A"/>
            </w:tcBorders>
            <w:shd w:fill="auto" w:val="clear"/>
          </w:tcPr>
          <w:p>
            <w:pPr>
              <w:pStyle w:val="Normal"/>
              <w:spacing w:lineRule="auto" w:line="240" w:before="0" w:after="0"/>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Субвенции бюджетам поселений на  осуществлениие передаваемых полномочий субъектов Российской Федерации</w:t>
            </w:r>
          </w:p>
        </w:tc>
        <w:tc>
          <w:tcPr>
            <w:tcW w:w="1409" w:type="dxa"/>
            <w:gridSpan w:val="2"/>
            <w:tcBorders/>
            <w:shd w:fill="auto" w:val="clear"/>
          </w:tcPr>
          <w:p>
            <w:pPr>
              <w:pStyle w:val="Normal"/>
              <w:widowControl/>
              <w:bidi w:val="0"/>
              <w:spacing w:lineRule="auto" w:line="276" w:before="0" w:after="200"/>
              <w:jc w:val="left"/>
              <w:rPr/>
            </w:pPr>
            <w:r>
              <w:rPr/>
            </w:r>
          </w:p>
        </w:tc>
      </w:tr>
      <w:tr>
        <w:trPr>
          <w:trHeight w:val="593" w:hRule="atLeast"/>
        </w:trPr>
        <w:tc>
          <w:tcPr>
            <w:tcW w:w="1425" w:type="dxa"/>
            <w:gridSpan w:val="2"/>
            <w:tcBorders>
              <w:left w:val="single" w:sz="12" w:space="0" w:color="00000A"/>
            </w:tcBorders>
            <w:shd w:fill="auto" w:val="clear"/>
            <w:tcMar>
              <w:left w:w="15" w:type="dxa"/>
            </w:tcMar>
          </w:tcPr>
          <w:p>
            <w:pPr>
              <w:pStyle w:val="Normal"/>
              <w:spacing w:lineRule="auto" w:line="240" w:before="0" w:after="0"/>
              <w:jc w:val="center"/>
              <w:rPr>
                <w:rFonts w:ascii="Arial" w:hAnsi="Arial" w:eastAsia="Calibri" w:cs="Arial" w:eastAsiaTheme="minorHAnsi"/>
                <w:color w:val="000000"/>
                <w:sz w:val="20"/>
                <w:szCs w:val="20"/>
                <w:lang w:eastAsia="en-US"/>
              </w:rPr>
            </w:pPr>
            <w:r>
              <w:rPr>
                <w:rFonts w:eastAsia="Calibri" w:cs="Arial" w:ascii="Arial" w:hAnsi="Arial" w:eastAsiaTheme="minorHAnsi"/>
                <w:color w:val="000000"/>
                <w:sz w:val="20"/>
                <w:szCs w:val="20"/>
                <w:lang w:eastAsia="en-US"/>
              </w:rPr>
              <w:t>148</w:t>
            </w:r>
          </w:p>
        </w:tc>
        <w:tc>
          <w:tcPr>
            <w:tcW w:w="2611"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spacing w:lineRule="auto" w:line="240" w:before="0" w:after="0"/>
              <w:jc w:val="center"/>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 xml:space="preserve"> </w:t>
            </w:r>
            <w:r>
              <w:rPr>
                <w:rFonts w:eastAsia="Calibri" w:cs="Arial CYR" w:ascii="Arial CYR" w:hAnsi="Arial CYR" w:eastAsiaTheme="minorHAnsi"/>
                <w:color w:val="000000"/>
                <w:sz w:val="20"/>
                <w:szCs w:val="20"/>
                <w:lang w:eastAsia="en-US"/>
              </w:rPr>
              <w:t>2  02  02999  10 0000  151</w:t>
            </w:r>
          </w:p>
        </w:tc>
        <w:tc>
          <w:tcPr>
            <w:tcW w:w="5225" w:type="dxa"/>
            <w:gridSpan w:val="6"/>
            <w:tcBorders>
              <w:top w:val="single" w:sz="6" w:space="0" w:color="00000A"/>
              <w:bottom w:val="single" w:sz="6" w:space="0" w:color="00000A"/>
              <w:right w:val="single" w:sz="12" w:space="0" w:color="00000A"/>
              <w:insideH w:val="single" w:sz="6" w:space="0" w:color="00000A"/>
              <w:insideV w:val="single" w:sz="12" w:space="0" w:color="00000A"/>
            </w:tcBorders>
            <w:shd w:fill="auto" w:val="clear"/>
          </w:tcPr>
          <w:p>
            <w:pPr>
              <w:pStyle w:val="Normal"/>
              <w:spacing w:lineRule="auto" w:line="240" w:before="0" w:after="0"/>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 xml:space="preserve">Субсидия в целях софинансирования расходных обязательств  по выплате заработной платы с начислениями на нее работников учреждений бюджетной сферы </w:t>
            </w:r>
          </w:p>
        </w:tc>
        <w:tc>
          <w:tcPr>
            <w:tcW w:w="1409" w:type="dxa"/>
            <w:gridSpan w:val="2"/>
            <w:tcBorders/>
            <w:shd w:fill="auto" w:val="clear"/>
          </w:tcPr>
          <w:p>
            <w:pPr>
              <w:pStyle w:val="Normal"/>
              <w:widowControl/>
              <w:bidi w:val="0"/>
              <w:spacing w:lineRule="auto" w:line="276" w:before="0" w:after="200"/>
              <w:jc w:val="left"/>
              <w:rPr/>
            </w:pPr>
            <w:r>
              <w:rPr/>
            </w:r>
          </w:p>
        </w:tc>
      </w:tr>
      <w:tr>
        <w:trPr>
          <w:trHeight w:val="396" w:hRule="atLeast"/>
        </w:trPr>
        <w:tc>
          <w:tcPr>
            <w:tcW w:w="1425" w:type="dxa"/>
            <w:gridSpan w:val="2"/>
            <w:tcBorders>
              <w:left w:val="single" w:sz="12" w:space="0" w:color="00000A"/>
            </w:tcBorders>
            <w:shd w:fill="auto" w:val="clear"/>
            <w:tcMar>
              <w:left w:w="15" w:type="dxa"/>
            </w:tcMar>
          </w:tcPr>
          <w:p>
            <w:pPr>
              <w:pStyle w:val="Normal"/>
              <w:spacing w:lineRule="auto" w:line="240" w:before="0" w:after="0"/>
              <w:jc w:val="center"/>
              <w:rPr>
                <w:rFonts w:ascii="Arial" w:hAnsi="Arial" w:eastAsia="Calibri" w:cs="Arial" w:eastAsiaTheme="minorHAnsi"/>
                <w:color w:val="000000"/>
                <w:sz w:val="20"/>
                <w:szCs w:val="20"/>
                <w:lang w:eastAsia="en-US"/>
              </w:rPr>
            </w:pPr>
            <w:r>
              <w:rPr>
                <w:rFonts w:eastAsia="Calibri" w:cs="Arial" w:ascii="Arial" w:hAnsi="Arial" w:eastAsiaTheme="minorHAnsi"/>
                <w:color w:val="000000"/>
                <w:sz w:val="20"/>
                <w:szCs w:val="20"/>
                <w:lang w:eastAsia="en-US"/>
              </w:rPr>
              <w:t>148</w:t>
            </w:r>
          </w:p>
        </w:tc>
        <w:tc>
          <w:tcPr>
            <w:tcW w:w="2611" w:type="dxa"/>
            <w:tcBorders>
              <w:top w:val="single" w:sz="6" w:space="0" w:color="00000A"/>
              <w:left w:val="single" w:sz="12" w:space="0" w:color="00000A"/>
              <w:right w:val="single" w:sz="12" w:space="0" w:color="00000A"/>
              <w:insideV w:val="single" w:sz="12" w:space="0" w:color="00000A"/>
            </w:tcBorders>
            <w:shd w:fill="auto" w:val="clear"/>
            <w:tcMar>
              <w:left w:w="15" w:type="dxa"/>
            </w:tcMar>
          </w:tcPr>
          <w:p>
            <w:pPr>
              <w:pStyle w:val="Normal"/>
              <w:spacing w:lineRule="auto" w:line="240" w:before="0" w:after="0"/>
              <w:jc w:val="center"/>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 xml:space="preserve"> </w:t>
            </w:r>
            <w:r>
              <w:rPr>
                <w:rFonts w:eastAsia="Calibri" w:cs="Arial CYR" w:ascii="Arial CYR" w:hAnsi="Arial CYR" w:eastAsiaTheme="minorHAnsi"/>
                <w:color w:val="000000"/>
                <w:sz w:val="20"/>
                <w:szCs w:val="20"/>
                <w:lang w:eastAsia="en-US"/>
              </w:rPr>
              <w:t>2 02 04999 10 0000 151</w:t>
            </w:r>
          </w:p>
        </w:tc>
        <w:tc>
          <w:tcPr>
            <w:tcW w:w="5225" w:type="dxa"/>
            <w:gridSpan w:val="6"/>
            <w:tcBorders>
              <w:top w:val="single" w:sz="6" w:space="0" w:color="00000A"/>
              <w:right w:val="single" w:sz="12" w:space="0" w:color="00000A"/>
              <w:insideV w:val="single" w:sz="12" w:space="0" w:color="00000A"/>
            </w:tcBorders>
            <w:shd w:fill="auto" w:val="clear"/>
          </w:tcPr>
          <w:p>
            <w:pPr>
              <w:pStyle w:val="Normal"/>
              <w:spacing w:lineRule="auto" w:line="240" w:before="0" w:after="0"/>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Прочие межбюджетные трансферты передаваемые бюджетам поселений</w:t>
            </w:r>
          </w:p>
        </w:tc>
        <w:tc>
          <w:tcPr>
            <w:tcW w:w="1409" w:type="dxa"/>
            <w:gridSpan w:val="2"/>
            <w:tcBorders/>
            <w:shd w:fill="auto" w:val="clear"/>
          </w:tcPr>
          <w:p>
            <w:pPr>
              <w:pStyle w:val="Normal"/>
              <w:widowControl/>
              <w:bidi w:val="0"/>
              <w:spacing w:lineRule="auto" w:line="276" w:before="0" w:after="200"/>
              <w:jc w:val="left"/>
              <w:rPr/>
            </w:pPr>
            <w:r>
              <w:rPr/>
            </w:r>
          </w:p>
        </w:tc>
      </w:tr>
      <w:tr>
        <w:trPr>
          <w:trHeight w:val="593" w:hRule="atLeast"/>
        </w:trPr>
        <w:tc>
          <w:tcPr>
            <w:tcW w:w="1425" w:type="dxa"/>
            <w:gridSpan w:val="2"/>
            <w:tcBorders>
              <w:top w:val="single" w:sz="6" w:space="0" w:color="00000A"/>
              <w:left w:val="single" w:sz="12" w:space="0" w:color="00000A"/>
              <w:bottom w:val="single" w:sz="6" w:space="0" w:color="00000A"/>
              <w:insideH w:val="single" w:sz="6" w:space="0" w:color="00000A"/>
            </w:tcBorders>
            <w:shd w:fill="auto" w:val="clear"/>
            <w:tcMar>
              <w:left w:w="15" w:type="dxa"/>
            </w:tcMar>
          </w:tcPr>
          <w:p>
            <w:pPr>
              <w:pStyle w:val="Normal"/>
              <w:spacing w:lineRule="auto" w:line="240" w:before="0" w:after="0"/>
              <w:jc w:val="center"/>
              <w:rPr>
                <w:rFonts w:ascii="Arial" w:hAnsi="Arial" w:eastAsia="Calibri" w:cs="Arial" w:eastAsiaTheme="minorHAnsi"/>
                <w:color w:val="000000"/>
                <w:sz w:val="20"/>
                <w:szCs w:val="20"/>
                <w:lang w:eastAsia="en-US"/>
              </w:rPr>
            </w:pPr>
            <w:r>
              <w:rPr>
                <w:rFonts w:eastAsia="Calibri" w:cs="Arial" w:ascii="Arial" w:hAnsi="Arial" w:eastAsiaTheme="minorHAnsi"/>
                <w:color w:val="000000"/>
                <w:sz w:val="20"/>
                <w:szCs w:val="20"/>
                <w:lang w:eastAsia="en-US"/>
              </w:rPr>
              <w:t>148</w:t>
            </w:r>
          </w:p>
        </w:tc>
        <w:tc>
          <w:tcPr>
            <w:tcW w:w="2611"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5" w:type="dxa"/>
            </w:tcMar>
          </w:tcPr>
          <w:p>
            <w:pPr>
              <w:pStyle w:val="Normal"/>
              <w:spacing w:lineRule="auto" w:line="240" w:before="0" w:after="0"/>
              <w:jc w:val="center"/>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2 19 05000 10 0000 151</w:t>
            </w:r>
          </w:p>
        </w:tc>
        <w:tc>
          <w:tcPr>
            <w:tcW w:w="5225" w:type="dxa"/>
            <w:gridSpan w:val="6"/>
            <w:tcBorders>
              <w:top w:val="single" w:sz="6" w:space="0" w:color="00000A"/>
              <w:bottom w:val="single" w:sz="6" w:space="0" w:color="00000A"/>
              <w:right w:val="single" w:sz="12" w:space="0" w:color="00000A"/>
              <w:insideH w:val="single" w:sz="6" w:space="0" w:color="00000A"/>
              <w:insideV w:val="single" w:sz="12" w:space="0" w:color="00000A"/>
            </w:tcBorders>
            <w:shd w:fill="auto" w:val="clear"/>
          </w:tcPr>
          <w:p>
            <w:pPr>
              <w:pStyle w:val="Normal"/>
              <w:spacing w:lineRule="auto" w:line="240" w:before="0" w:after="0"/>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409" w:type="dxa"/>
            <w:gridSpan w:val="2"/>
            <w:tcBorders/>
            <w:shd w:fill="auto" w:val="clear"/>
          </w:tcPr>
          <w:p>
            <w:pPr>
              <w:pStyle w:val="Normal"/>
              <w:widowControl/>
              <w:bidi w:val="0"/>
              <w:spacing w:lineRule="auto" w:line="276" w:before="0" w:after="200"/>
              <w:jc w:val="left"/>
              <w:rPr/>
            </w:pPr>
            <w:r>
              <w:rPr/>
            </w:r>
          </w:p>
        </w:tc>
      </w:tr>
      <w:tr>
        <w:trPr>
          <w:trHeight w:val="302" w:hRule="atLeast"/>
        </w:trPr>
        <w:tc>
          <w:tcPr>
            <w:tcW w:w="1425" w:type="dxa"/>
            <w:gridSpan w:val="2"/>
            <w:tcBorders>
              <w:top w:val="single" w:sz="6" w:space="0" w:color="00000A"/>
              <w:left w:val="single" w:sz="12" w:space="0" w:color="00000A"/>
              <w:bottom w:val="single" w:sz="12" w:space="0" w:color="00000A"/>
              <w:insideH w:val="single" w:sz="12" w:space="0" w:color="00000A"/>
            </w:tcBorders>
            <w:shd w:fill="auto" w:val="clear"/>
            <w:tcMar>
              <w:left w:w="15" w:type="dxa"/>
            </w:tcMar>
          </w:tcPr>
          <w:p>
            <w:pPr>
              <w:pStyle w:val="Normal"/>
              <w:spacing w:lineRule="auto" w:line="240" w:before="0" w:after="0"/>
              <w:jc w:val="center"/>
              <w:rPr>
                <w:rFonts w:ascii="Arial" w:hAnsi="Arial" w:eastAsia="Calibri" w:cs="Arial" w:eastAsiaTheme="minorHAnsi"/>
                <w:color w:val="000000"/>
                <w:sz w:val="20"/>
                <w:szCs w:val="20"/>
                <w:lang w:eastAsia="en-US"/>
              </w:rPr>
            </w:pPr>
            <w:r>
              <w:rPr>
                <w:rFonts w:eastAsia="Calibri" w:cs="Arial" w:ascii="Arial" w:hAnsi="Arial" w:eastAsiaTheme="minorHAnsi"/>
                <w:color w:val="000000"/>
                <w:sz w:val="20"/>
                <w:szCs w:val="20"/>
                <w:lang w:eastAsia="en-US"/>
              </w:rPr>
              <w:t>148</w:t>
            </w:r>
          </w:p>
        </w:tc>
        <w:tc>
          <w:tcPr>
            <w:tcW w:w="2611" w:type="dxa"/>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tcPr>
          <w:p>
            <w:pPr>
              <w:pStyle w:val="Normal"/>
              <w:spacing w:lineRule="auto" w:line="240" w:before="0" w:after="0"/>
              <w:jc w:val="center"/>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1  17   01050  10 0000  180</w:t>
            </w:r>
          </w:p>
        </w:tc>
        <w:tc>
          <w:tcPr>
            <w:tcW w:w="5225" w:type="dxa"/>
            <w:gridSpan w:val="6"/>
            <w:tcBorders>
              <w:top w:val="single" w:sz="6" w:space="0" w:color="00000A"/>
              <w:bottom w:val="single" w:sz="12" w:space="0" w:color="00000A"/>
              <w:right w:val="single" w:sz="12" w:space="0" w:color="00000A"/>
              <w:insideH w:val="single" w:sz="12" w:space="0" w:color="00000A"/>
              <w:insideV w:val="single" w:sz="12" w:space="0" w:color="00000A"/>
            </w:tcBorders>
            <w:shd w:fill="auto" w:val="clear"/>
          </w:tcPr>
          <w:p>
            <w:pPr>
              <w:pStyle w:val="Normal"/>
              <w:spacing w:lineRule="auto" w:line="240" w:before="0" w:after="0"/>
              <w:rPr>
                <w:rFonts w:ascii="Arial CYR" w:hAnsi="Arial CYR" w:eastAsia="Calibri" w:cs="Arial CYR" w:eastAsiaTheme="minorHAnsi"/>
                <w:color w:val="000000"/>
                <w:sz w:val="20"/>
                <w:szCs w:val="20"/>
                <w:lang w:eastAsia="en-US"/>
              </w:rPr>
            </w:pPr>
            <w:r>
              <w:rPr>
                <w:rFonts w:eastAsia="Calibri" w:cs="Arial CYR" w:ascii="Arial CYR" w:hAnsi="Arial CYR" w:eastAsiaTheme="minorHAnsi"/>
                <w:color w:val="000000"/>
                <w:sz w:val="20"/>
                <w:szCs w:val="20"/>
                <w:lang w:eastAsia="en-US"/>
              </w:rPr>
              <w:t>Невыясненные поступления, зачисляемые в бюджеты поселений</w:t>
            </w:r>
          </w:p>
        </w:tc>
        <w:tc>
          <w:tcPr>
            <w:tcW w:w="1409" w:type="dxa"/>
            <w:gridSpan w:val="2"/>
            <w:tcBorders/>
            <w:shd w:fill="auto" w:val="clear"/>
          </w:tcPr>
          <w:p>
            <w:pPr>
              <w:pStyle w:val="Normal"/>
              <w:widowControl/>
              <w:bidi w:val="0"/>
              <w:spacing w:lineRule="auto" w:line="276" w:before="0" w:after="200"/>
              <w:jc w:val="left"/>
              <w:rPr/>
            </w:pPr>
            <w:r>
              <w:rPr/>
            </w:r>
          </w:p>
        </w:tc>
      </w:tr>
      <w:tr>
        <w:trPr>
          <w:trHeight w:val="197" w:hRule="atLeast"/>
        </w:trPr>
        <w:tc>
          <w:tcPr>
            <w:tcW w:w="1425" w:type="dxa"/>
            <w:gridSpan w:val="2"/>
            <w:tcBorders/>
            <w:shd w:fill="auto" w:val="clear"/>
          </w:tcPr>
          <w:p>
            <w:pPr>
              <w:pStyle w:val="Normal"/>
              <w:spacing w:lineRule="auto" w:line="240" w:before="0" w:after="0"/>
              <w:jc w:val="right"/>
              <w:rPr>
                <w:rFonts w:ascii="Arial" w:hAnsi="Arial" w:eastAsia="Calibri" w:cs="Arial" w:eastAsiaTheme="minorHAnsi"/>
                <w:color w:val="000000"/>
                <w:sz w:val="20"/>
                <w:szCs w:val="20"/>
                <w:lang w:eastAsia="en-US"/>
              </w:rPr>
            </w:pPr>
            <w:r>
              <w:rPr>
                <w:rFonts w:eastAsia="Calibri" w:cs="Arial" w:eastAsiaTheme="minorHAnsi" w:ascii="Arial" w:hAnsi="Arial"/>
                <w:color w:val="000000"/>
                <w:sz w:val="20"/>
                <w:szCs w:val="20"/>
                <w:lang w:eastAsia="en-US"/>
              </w:rPr>
            </w:r>
          </w:p>
        </w:tc>
        <w:tc>
          <w:tcPr>
            <w:tcW w:w="2611" w:type="dxa"/>
            <w:tcBorders/>
            <w:shd w:fill="auto" w:val="clear"/>
          </w:tcPr>
          <w:p>
            <w:pPr>
              <w:pStyle w:val="Normal"/>
              <w:spacing w:lineRule="auto" w:line="240" w:before="0" w:after="0"/>
              <w:jc w:val="right"/>
              <w:rPr>
                <w:rFonts w:ascii="Arial" w:hAnsi="Arial" w:eastAsia="Calibri" w:cs="Arial" w:eastAsiaTheme="minorHAnsi"/>
                <w:color w:val="000000"/>
                <w:sz w:val="20"/>
                <w:szCs w:val="20"/>
                <w:lang w:eastAsia="en-US"/>
              </w:rPr>
            </w:pPr>
            <w:r>
              <w:rPr>
                <w:rFonts w:eastAsia="Calibri" w:cs="Arial" w:eastAsiaTheme="minorHAnsi" w:ascii="Arial" w:hAnsi="Arial"/>
                <w:color w:val="000000"/>
                <w:sz w:val="20"/>
                <w:szCs w:val="20"/>
                <w:lang w:eastAsia="en-US"/>
              </w:rPr>
            </w:r>
          </w:p>
        </w:tc>
        <w:tc>
          <w:tcPr>
            <w:tcW w:w="5225" w:type="dxa"/>
            <w:gridSpan w:val="6"/>
            <w:tcBorders/>
            <w:shd w:fill="auto" w:val="clear"/>
          </w:tcPr>
          <w:p>
            <w:pPr>
              <w:pStyle w:val="Normal"/>
              <w:spacing w:lineRule="auto" w:line="240" w:before="0" w:after="0"/>
              <w:jc w:val="right"/>
              <w:rPr>
                <w:rFonts w:ascii="Arial" w:hAnsi="Arial" w:eastAsia="Calibri" w:cs="Arial" w:eastAsiaTheme="minorHAnsi"/>
                <w:color w:val="000000"/>
                <w:sz w:val="20"/>
                <w:szCs w:val="20"/>
                <w:lang w:eastAsia="en-US"/>
              </w:rPr>
            </w:pPr>
            <w:r>
              <w:rPr>
                <w:rFonts w:eastAsia="Calibri" w:cs="Arial" w:eastAsiaTheme="minorHAnsi" w:ascii="Arial" w:hAnsi="Arial"/>
                <w:color w:val="000000"/>
                <w:sz w:val="20"/>
                <w:szCs w:val="20"/>
                <w:lang w:eastAsia="en-US"/>
              </w:rPr>
            </w:r>
          </w:p>
        </w:tc>
        <w:tc>
          <w:tcPr>
            <w:tcW w:w="1409" w:type="dxa"/>
            <w:gridSpan w:val="2"/>
            <w:tcBorders/>
            <w:shd w:fill="auto" w:val="clear"/>
          </w:tcPr>
          <w:p>
            <w:pPr>
              <w:pStyle w:val="Normal"/>
              <w:widowControl/>
              <w:bidi w:val="0"/>
              <w:spacing w:lineRule="auto" w:line="276" w:before="0" w:after="200"/>
              <w:jc w:val="left"/>
              <w:rPr/>
            </w:pPr>
            <w:r>
              <w:rPr/>
            </w:r>
          </w:p>
        </w:tc>
      </w:tr>
      <w:tr>
        <w:trPr>
          <w:trHeight w:val="197" w:hRule="atLeast"/>
        </w:trPr>
        <w:tc>
          <w:tcPr>
            <w:tcW w:w="1425" w:type="dxa"/>
            <w:gridSpan w:val="2"/>
            <w:tcBorders/>
            <w:shd w:fill="auto" w:val="clear"/>
          </w:tcPr>
          <w:p>
            <w:pPr>
              <w:pStyle w:val="Normal"/>
              <w:spacing w:lineRule="auto" w:line="240" w:before="0" w:after="0"/>
              <w:jc w:val="right"/>
              <w:rPr>
                <w:rFonts w:ascii="Arial" w:hAnsi="Arial" w:eastAsia="Calibri" w:cs="Arial" w:eastAsiaTheme="minorHAnsi"/>
                <w:color w:val="000000"/>
                <w:sz w:val="20"/>
                <w:szCs w:val="20"/>
                <w:lang w:eastAsia="en-US"/>
              </w:rPr>
            </w:pPr>
            <w:r>
              <w:rPr>
                <w:rFonts w:eastAsia="Calibri" w:cs="Arial" w:eastAsiaTheme="minorHAnsi" w:ascii="Arial" w:hAnsi="Arial"/>
                <w:color w:val="000000"/>
                <w:sz w:val="20"/>
                <w:szCs w:val="20"/>
                <w:lang w:eastAsia="en-US"/>
              </w:rPr>
            </w:r>
          </w:p>
        </w:tc>
        <w:tc>
          <w:tcPr>
            <w:tcW w:w="2611" w:type="dxa"/>
            <w:tcBorders/>
            <w:shd w:fill="auto" w:val="clear"/>
          </w:tcPr>
          <w:p>
            <w:pPr>
              <w:pStyle w:val="Normal"/>
              <w:spacing w:lineRule="auto" w:line="240" w:before="0" w:after="0"/>
              <w:jc w:val="right"/>
              <w:rPr>
                <w:rFonts w:ascii="Arial" w:hAnsi="Arial" w:eastAsia="Calibri" w:cs="Arial" w:eastAsiaTheme="minorHAnsi"/>
                <w:color w:val="000000"/>
                <w:sz w:val="20"/>
                <w:szCs w:val="20"/>
                <w:lang w:eastAsia="en-US"/>
              </w:rPr>
            </w:pPr>
            <w:r>
              <w:rPr>
                <w:rFonts w:eastAsia="Calibri" w:cs="Arial" w:eastAsiaTheme="minorHAnsi" w:ascii="Arial" w:hAnsi="Arial"/>
                <w:color w:val="000000"/>
                <w:sz w:val="20"/>
                <w:szCs w:val="20"/>
                <w:lang w:eastAsia="en-US"/>
              </w:rPr>
            </w:r>
          </w:p>
        </w:tc>
        <w:tc>
          <w:tcPr>
            <w:tcW w:w="5225" w:type="dxa"/>
            <w:gridSpan w:val="6"/>
            <w:tcBorders/>
            <w:shd w:fill="auto" w:val="clear"/>
          </w:tcPr>
          <w:p>
            <w:pPr>
              <w:pStyle w:val="Normal"/>
              <w:spacing w:lineRule="auto" w:line="240" w:before="0" w:after="0"/>
              <w:jc w:val="right"/>
              <w:rPr>
                <w:rFonts w:ascii="Arial" w:hAnsi="Arial" w:eastAsia="Calibri" w:cs="Arial" w:eastAsiaTheme="minorHAnsi"/>
                <w:color w:val="000000"/>
                <w:sz w:val="20"/>
                <w:szCs w:val="20"/>
                <w:lang w:eastAsia="en-US"/>
              </w:rPr>
            </w:pPr>
            <w:r>
              <w:rPr>
                <w:rFonts w:eastAsia="Calibri" w:cs="Arial" w:eastAsiaTheme="minorHAnsi" w:ascii="Arial" w:hAnsi="Arial"/>
                <w:color w:val="000000"/>
                <w:sz w:val="20"/>
                <w:szCs w:val="20"/>
                <w:lang w:eastAsia="en-US"/>
              </w:rPr>
            </w:r>
          </w:p>
        </w:tc>
        <w:tc>
          <w:tcPr>
            <w:tcW w:w="1409" w:type="dxa"/>
            <w:gridSpan w:val="2"/>
            <w:tcBorders/>
            <w:shd w:fill="auto" w:val="clear"/>
          </w:tcPr>
          <w:p>
            <w:pPr>
              <w:pStyle w:val="Normal"/>
              <w:widowControl/>
              <w:bidi w:val="0"/>
              <w:spacing w:lineRule="auto" w:line="276" w:before="0" w:after="200"/>
              <w:jc w:val="left"/>
              <w:rPr/>
            </w:pPr>
            <w:r>
              <w:rPr/>
            </w:r>
          </w:p>
        </w:tc>
      </w:tr>
      <w:tr>
        <w:trPr>
          <w:trHeight w:val="197" w:hRule="atLeast"/>
        </w:trPr>
        <w:tc>
          <w:tcPr>
            <w:tcW w:w="1425" w:type="dxa"/>
            <w:gridSpan w:val="2"/>
            <w:tcBorders/>
            <w:shd w:fill="auto" w:val="clear"/>
          </w:tcPr>
          <w:p>
            <w:pPr>
              <w:pStyle w:val="Normal"/>
              <w:spacing w:lineRule="auto" w:line="240" w:before="0" w:after="0"/>
              <w:jc w:val="right"/>
              <w:rPr>
                <w:rFonts w:ascii="Arial" w:hAnsi="Arial" w:eastAsia="Calibri" w:cs="Arial" w:eastAsiaTheme="minorHAnsi"/>
                <w:color w:val="000000"/>
                <w:sz w:val="20"/>
                <w:szCs w:val="20"/>
                <w:lang w:eastAsia="en-US"/>
              </w:rPr>
            </w:pPr>
            <w:r>
              <w:rPr>
                <w:rFonts w:eastAsia="Calibri" w:cs="Arial" w:eastAsiaTheme="minorHAnsi" w:ascii="Arial" w:hAnsi="Arial"/>
                <w:color w:val="000000"/>
                <w:sz w:val="20"/>
                <w:szCs w:val="20"/>
                <w:lang w:eastAsia="en-US"/>
              </w:rPr>
            </w:r>
          </w:p>
        </w:tc>
        <w:tc>
          <w:tcPr>
            <w:tcW w:w="2611" w:type="dxa"/>
            <w:tcBorders/>
            <w:shd w:fill="auto" w:val="clear"/>
          </w:tcPr>
          <w:p>
            <w:pPr>
              <w:pStyle w:val="Normal"/>
              <w:spacing w:lineRule="auto" w:line="240" w:before="0" w:after="0"/>
              <w:jc w:val="right"/>
              <w:rPr>
                <w:rFonts w:ascii="Arial" w:hAnsi="Arial" w:eastAsia="Calibri" w:cs="Arial" w:eastAsiaTheme="minorHAnsi"/>
                <w:color w:val="000000"/>
                <w:sz w:val="20"/>
                <w:szCs w:val="20"/>
                <w:lang w:eastAsia="en-US"/>
              </w:rPr>
            </w:pPr>
            <w:r>
              <w:rPr>
                <w:rFonts w:eastAsia="Calibri" w:cs="Arial" w:eastAsiaTheme="minorHAnsi" w:ascii="Arial" w:hAnsi="Arial"/>
                <w:color w:val="000000"/>
                <w:sz w:val="20"/>
                <w:szCs w:val="20"/>
                <w:lang w:eastAsia="en-US"/>
              </w:rPr>
            </w:r>
          </w:p>
        </w:tc>
        <w:tc>
          <w:tcPr>
            <w:tcW w:w="5225" w:type="dxa"/>
            <w:gridSpan w:val="6"/>
            <w:tcBorders/>
            <w:shd w:fill="auto" w:val="clear"/>
          </w:tcPr>
          <w:p>
            <w:pPr>
              <w:pStyle w:val="Normal"/>
              <w:spacing w:lineRule="auto" w:line="240" w:before="0" w:after="0"/>
              <w:jc w:val="right"/>
              <w:rPr>
                <w:rFonts w:ascii="Arial" w:hAnsi="Arial" w:eastAsia="Calibri" w:cs="Arial" w:eastAsiaTheme="minorHAnsi"/>
                <w:color w:val="000000"/>
                <w:sz w:val="20"/>
                <w:szCs w:val="20"/>
                <w:lang w:eastAsia="en-US"/>
              </w:rPr>
            </w:pPr>
            <w:r>
              <w:rPr>
                <w:rFonts w:eastAsia="Calibri" w:cs="Arial" w:eastAsiaTheme="minorHAnsi" w:ascii="Arial" w:hAnsi="Arial"/>
                <w:color w:val="000000"/>
                <w:sz w:val="20"/>
                <w:szCs w:val="20"/>
                <w:lang w:eastAsia="en-US"/>
              </w:rPr>
            </w:r>
          </w:p>
        </w:tc>
        <w:tc>
          <w:tcPr>
            <w:tcW w:w="1409" w:type="dxa"/>
            <w:gridSpan w:val="2"/>
            <w:tcBorders/>
            <w:shd w:fill="auto" w:val="clear"/>
          </w:tcPr>
          <w:p>
            <w:pPr>
              <w:pStyle w:val="Normal"/>
              <w:widowControl/>
              <w:bidi w:val="0"/>
              <w:spacing w:lineRule="auto" w:line="276" w:before="0" w:after="200"/>
              <w:jc w:val="left"/>
              <w:rPr/>
            </w:pPr>
            <w:r>
              <w:rPr/>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3909" w:type="dxa"/>
            <w:gridSpan w:val="6"/>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t xml:space="preserve">Приложение № 8 к решению </w:t>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3909" w:type="dxa"/>
            <w:gridSpan w:val="6"/>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t>Думы "О бюджете МО «Тихоновка» на 2014 год и плановый период 2015 и 2016 годов</w:t>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3909" w:type="dxa"/>
            <w:gridSpan w:val="6"/>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t xml:space="preserve">от </w:t>
            </w:r>
            <w:r>
              <w:rPr>
                <w:rFonts w:cs="Arial CYR" w:ascii="Arial CYR" w:hAnsi="Arial CYR"/>
                <w:sz w:val="20"/>
                <w:szCs w:val="20"/>
                <w:u w:val="single"/>
              </w:rPr>
              <w:t>«11» ноября  2013г. №174___</w:t>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273"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076"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gridSpan w:val="4"/>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9097" w:type="dxa"/>
            <w:gridSpan w:val="7"/>
            <w:tcBorders/>
            <w:shd w:color="auto" w:fill="auto" w:val="clear"/>
            <w:vAlign w:val="bottom"/>
          </w:tcPr>
          <w:p>
            <w:pPr>
              <w:pStyle w:val="Normal"/>
              <w:spacing w:lineRule="auto" w:line="240" w:before="0" w:after="0"/>
              <w:rPr>
                <w:rFonts w:ascii="Arial CYR" w:hAnsi="Arial CYR" w:cs="Arial CYR"/>
                <w:b/>
                <w:b/>
                <w:bCs/>
                <w:sz w:val="20"/>
                <w:szCs w:val="20"/>
              </w:rPr>
            </w:pPr>
            <w:r>
              <w:rPr>
                <w:rFonts w:cs="Arial CYR" w:ascii="Arial CYR" w:hAnsi="Arial CYR"/>
                <w:b/>
                <w:bCs/>
                <w:sz w:val="20"/>
                <w:szCs w:val="20"/>
              </w:rPr>
              <w:t xml:space="preserve">                                </w:t>
            </w:r>
            <w:r>
              <w:rPr>
                <w:rFonts w:cs="Arial CYR" w:ascii="Arial CYR" w:hAnsi="Arial CYR"/>
                <w:b/>
                <w:bCs/>
                <w:sz w:val="20"/>
                <w:szCs w:val="20"/>
              </w:rPr>
              <w:t xml:space="preserve">Программа внутренних заимствований МО "Тихоновка" на 2014 год </w:t>
            </w:r>
          </w:p>
        </w:tc>
        <w:tc>
          <w:tcPr>
            <w:tcW w:w="1559" w:type="dxa"/>
            <w:gridSpan w:val="3"/>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273"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076"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gridSpan w:val="4"/>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273"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076"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gridSpan w:val="4"/>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273"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076"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gridSpan w:val="4"/>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273"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076"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gridSpan w:val="4"/>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273"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076"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gridSpan w:val="4"/>
            <w:tcBorders/>
            <w:shd w:color="auto" w:fill="auto" w:val="clear"/>
            <w:vAlign w:val="bottom"/>
          </w:tcPr>
          <w:p>
            <w:pPr>
              <w:pStyle w:val="Normal"/>
              <w:spacing w:lineRule="auto" w:line="240" w:before="0" w:after="0"/>
              <w:jc w:val="right"/>
              <w:rPr>
                <w:rFonts w:ascii="Arial CYR" w:hAnsi="Arial CYR" w:cs="Arial CYR"/>
                <w:sz w:val="20"/>
                <w:szCs w:val="20"/>
              </w:rPr>
            </w:pPr>
            <w:r>
              <w:rPr>
                <w:rFonts w:cs="Arial CYR" w:ascii="Arial CYR" w:hAnsi="Arial CYR"/>
                <w:sz w:val="20"/>
                <w:szCs w:val="20"/>
              </w:rPr>
              <w:t>тыс.руб.</w:t>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top w:val="single" w:sz="4" w:space="0" w:color="00000A"/>
              <w:left w:val="single" w:sz="4" w:space="0" w:color="00000A"/>
            </w:tcBorders>
            <w:shd w:color="auto" w:fill="auto" w:val="clear"/>
            <w:tcMar>
              <w:left w:w="25" w:type="dxa"/>
            </w:tcMar>
            <w:vAlign w:val="bottom"/>
          </w:tcPr>
          <w:p>
            <w:pPr>
              <w:pStyle w:val="Normal"/>
              <w:spacing w:lineRule="auto" w:line="240" w:before="0" w:after="0"/>
              <w:jc w:val="center"/>
              <w:rPr>
                <w:rFonts w:ascii="Arial CYR" w:hAnsi="Arial CYR" w:cs="Arial CYR"/>
                <w:b/>
                <w:b/>
                <w:bCs/>
                <w:sz w:val="16"/>
                <w:szCs w:val="16"/>
              </w:rPr>
            </w:pPr>
            <w:r>
              <w:rPr>
                <w:rFonts w:cs="Arial CYR" w:ascii="Arial CYR" w:hAnsi="Arial CYR"/>
                <w:b/>
                <w:bCs/>
                <w:sz w:val="16"/>
                <w:szCs w:val="16"/>
              </w:rPr>
              <w:t>Виды долговых обязательств (привлечение/погашение)</w:t>
            </w:r>
          </w:p>
        </w:tc>
        <w:tc>
          <w:tcPr>
            <w:tcW w:w="1560" w:type="dxa"/>
            <w:tcBorders>
              <w:top w:val="single" w:sz="4" w:space="0" w:color="00000A"/>
              <w:left w:val="single" w:sz="4" w:space="0" w:color="00000A"/>
              <w:right w:val="single" w:sz="4" w:space="0" w:color="00000A"/>
              <w:insideV w:val="single" w:sz="4" w:space="0" w:color="00000A"/>
            </w:tcBorders>
            <w:shd w:color="auto" w:fill="auto" w:val="clear"/>
            <w:tcMar>
              <w:left w:w="25" w:type="dxa"/>
            </w:tcMar>
            <w:vAlign w:val="bottom"/>
          </w:tcPr>
          <w:p>
            <w:pPr>
              <w:pStyle w:val="Normal"/>
              <w:spacing w:lineRule="auto" w:line="240" w:before="0" w:after="0"/>
              <w:jc w:val="center"/>
              <w:rPr>
                <w:rFonts w:ascii="Arial CYR" w:hAnsi="Arial CYR" w:cs="Arial CYR"/>
                <w:b/>
                <w:b/>
                <w:bCs/>
                <w:sz w:val="16"/>
                <w:szCs w:val="16"/>
              </w:rPr>
            </w:pPr>
            <w:r>
              <w:rPr>
                <w:rFonts w:cs="Arial CYR" w:ascii="Arial CYR" w:hAnsi="Arial CYR"/>
                <w:b/>
                <w:bCs/>
                <w:sz w:val="16"/>
                <w:szCs w:val="16"/>
              </w:rPr>
              <w:t>Объем</w:t>
            </w:r>
          </w:p>
        </w:tc>
        <w:tc>
          <w:tcPr>
            <w:tcW w:w="1273" w:type="dxa"/>
            <w:tcBorders>
              <w:top w:val="single" w:sz="4" w:space="0" w:color="00000A"/>
            </w:tcBorders>
            <w:shd w:color="auto" w:fill="auto" w:val="clear"/>
            <w:vAlign w:val="bottom"/>
          </w:tcPr>
          <w:p>
            <w:pPr>
              <w:pStyle w:val="Normal"/>
              <w:spacing w:lineRule="auto" w:line="240" w:before="0" w:after="0"/>
              <w:jc w:val="center"/>
              <w:rPr>
                <w:rFonts w:ascii="Arial CYR" w:hAnsi="Arial CYR" w:cs="Arial CYR"/>
                <w:b/>
                <w:b/>
                <w:bCs/>
                <w:sz w:val="16"/>
                <w:szCs w:val="16"/>
              </w:rPr>
            </w:pPr>
            <w:r>
              <w:rPr>
                <w:rFonts w:cs="Arial CYR" w:ascii="Arial CYR" w:hAnsi="Arial CYR"/>
                <w:b/>
                <w:bCs/>
                <w:sz w:val="16"/>
                <w:szCs w:val="16"/>
              </w:rPr>
              <w:t>Объем</w:t>
            </w:r>
          </w:p>
        </w:tc>
        <w:tc>
          <w:tcPr>
            <w:tcW w:w="1076" w:type="dxa"/>
            <w:tcBorders>
              <w:top w:val="single" w:sz="4" w:space="0" w:color="00000A"/>
              <w:left w:val="single" w:sz="4" w:space="0" w:color="00000A"/>
              <w:right w:val="single" w:sz="4" w:space="0" w:color="00000A"/>
              <w:insideV w:val="single" w:sz="4" w:space="0" w:color="00000A"/>
            </w:tcBorders>
            <w:shd w:color="auto" w:fill="auto" w:val="clear"/>
            <w:tcMar>
              <w:left w:w="25" w:type="dxa"/>
            </w:tcMar>
            <w:vAlign w:val="bottom"/>
          </w:tcPr>
          <w:p>
            <w:pPr>
              <w:pStyle w:val="Normal"/>
              <w:spacing w:lineRule="auto" w:line="240" w:before="0" w:after="0"/>
              <w:jc w:val="center"/>
              <w:rPr>
                <w:rFonts w:ascii="Arial CYR" w:hAnsi="Arial CYR" w:cs="Arial CYR"/>
                <w:b/>
                <w:b/>
                <w:bCs/>
                <w:sz w:val="16"/>
                <w:szCs w:val="16"/>
              </w:rPr>
            </w:pPr>
            <w:r>
              <w:rPr>
                <w:rFonts w:cs="Arial CYR" w:ascii="Arial CYR" w:hAnsi="Arial CYR"/>
                <w:b/>
                <w:bCs/>
                <w:sz w:val="16"/>
                <w:szCs w:val="16"/>
              </w:rPr>
              <w:t>Объем</w:t>
            </w:r>
          </w:p>
        </w:tc>
        <w:tc>
          <w:tcPr>
            <w:tcW w:w="1560" w:type="dxa"/>
            <w:gridSpan w:val="4"/>
            <w:tcBorders>
              <w:top w:val="single" w:sz="4" w:space="0" w:color="00000A"/>
              <w:right w:val="single" w:sz="4" w:space="0" w:color="00000A"/>
              <w:insideV w:val="single" w:sz="4" w:space="0" w:color="00000A"/>
            </w:tcBorders>
            <w:shd w:color="auto" w:fill="auto" w:val="clear"/>
            <w:vAlign w:val="bottom"/>
          </w:tcPr>
          <w:p>
            <w:pPr>
              <w:pStyle w:val="Normal"/>
              <w:spacing w:lineRule="auto" w:line="240" w:before="0" w:after="0"/>
              <w:jc w:val="center"/>
              <w:rPr>
                <w:rFonts w:ascii="Arial CYR" w:hAnsi="Arial CYR" w:cs="Arial CYR"/>
                <w:b/>
                <w:b/>
                <w:bCs/>
                <w:sz w:val="16"/>
                <w:szCs w:val="16"/>
              </w:rPr>
            </w:pPr>
            <w:r>
              <w:rPr>
                <w:rFonts w:cs="Arial CYR" w:ascii="Arial CYR" w:hAnsi="Arial CYR"/>
                <w:b/>
                <w:bCs/>
                <w:sz w:val="16"/>
                <w:szCs w:val="16"/>
              </w:rPr>
              <w:t>Верхний предел</w:t>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left w:val="single" w:sz="4" w:space="0" w:color="00000A"/>
            </w:tcBorders>
            <w:shd w:color="auto" w:fill="auto" w:val="clear"/>
            <w:tcMar>
              <w:left w:w="25" w:type="dxa"/>
            </w:tcMar>
            <w:vAlign w:val="bottom"/>
          </w:tcPr>
          <w:p>
            <w:pPr>
              <w:pStyle w:val="Normal"/>
              <w:spacing w:lineRule="auto" w:line="240" w:before="0" w:after="0"/>
              <w:rPr>
                <w:rFonts w:ascii="Arial CYR" w:hAnsi="Arial CYR" w:cs="Arial CYR"/>
                <w:b/>
                <w:b/>
                <w:bCs/>
                <w:sz w:val="16"/>
                <w:szCs w:val="16"/>
              </w:rPr>
            </w:pPr>
            <w:r>
              <w:rPr>
                <w:rFonts w:cs="Arial CYR" w:ascii="Arial CYR" w:hAnsi="Arial CYR"/>
                <w:b/>
                <w:bCs/>
                <w:sz w:val="16"/>
                <w:szCs w:val="16"/>
              </w:rPr>
              <w:t> </w:t>
            </w:r>
          </w:p>
        </w:tc>
        <w:tc>
          <w:tcPr>
            <w:tcW w:w="1560" w:type="dxa"/>
            <w:tcBorders>
              <w:left w:val="single" w:sz="4" w:space="0" w:color="00000A"/>
              <w:right w:val="single" w:sz="4" w:space="0" w:color="00000A"/>
              <w:insideV w:val="single" w:sz="4" w:space="0" w:color="00000A"/>
            </w:tcBorders>
            <w:shd w:color="auto" w:fill="auto" w:val="clear"/>
            <w:tcMar>
              <w:left w:w="25" w:type="dxa"/>
            </w:tcMar>
            <w:vAlign w:val="bottom"/>
          </w:tcPr>
          <w:p>
            <w:pPr>
              <w:pStyle w:val="Normal"/>
              <w:spacing w:lineRule="auto" w:line="240" w:before="0" w:after="0"/>
              <w:jc w:val="center"/>
              <w:rPr>
                <w:rFonts w:ascii="Arial CYR" w:hAnsi="Arial CYR" w:cs="Arial CYR"/>
                <w:b/>
                <w:b/>
                <w:bCs/>
                <w:sz w:val="16"/>
                <w:szCs w:val="16"/>
              </w:rPr>
            </w:pPr>
            <w:r>
              <w:rPr>
                <w:rFonts w:cs="Arial CYR" w:ascii="Arial CYR" w:hAnsi="Arial CYR"/>
                <w:b/>
                <w:bCs/>
                <w:sz w:val="16"/>
                <w:szCs w:val="16"/>
              </w:rPr>
              <w:t>муниципального</w:t>
            </w:r>
          </w:p>
        </w:tc>
        <w:tc>
          <w:tcPr>
            <w:tcW w:w="1273" w:type="dxa"/>
            <w:tcBorders/>
            <w:shd w:color="auto" w:fill="auto" w:val="clear"/>
            <w:vAlign w:val="bottom"/>
          </w:tcPr>
          <w:p>
            <w:pPr>
              <w:pStyle w:val="Normal"/>
              <w:spacing w:lineRule="auto" w:line="240" w:before="0" w:after="0"/>
              <w:jc w:val="center"/>
              <w:rPr>
                <w:rFonts w:ascii="Arial CYR" w:hAnsi="Arial CYR" w:cs="Arial CYR"/>
                <w:b/>
                <w:b/>
                <w:bCs/>
                <w:sz w:val="16"/>
                <w:szCs w:val="16"/>
              </w:rPr>
            </w:pPr>
            <w:r>
              <w:rPr>
                <w:rFonts w:cs="Arial CYR" w:ascii="Arial CYR" w:hAnsi="Arial CYR"/>
                <w:b/>
                <w:bCs/>
                <w:sz w:val="16"/>
                <w:szCs w:val="16"/>
              </w:rPr>
              <w:t>привлечения в</w:t>
            </w:r>
          </w:p>
        </w:tc>
        <w:tc>
          <w:tcPr>
            <w:tcW w:w="1076" w:type="dxa"/>
            <w:tcBorders>
              <w:left w:val="single" w:sz="4" w:space="0" w:color="00000A"/>
              <w:right w:val="single" w:sz="4" w:space="0" w:color="00000A"/>
              <w:insideV w:val="single" w:sz="4" w:space="0" w:color="00000A"/>
            </w:tcBorders>
            <w:shd w:color="auto" w:fill="auto" w:val="clear"/>
            <w:tcMar>
              <w:left w:w="25" w:type="dxa"/>
            </w:tcMar>
            <w:vAlign w:val="bottom"/>
          </w:tcPr>
          <w:p>
            <w:pPr>
              <w:pStyle w:val="Normal"/>
              <w:spacing w:lineRule="auto" w:line="240" w:before="0" w:after="0"/>
              <w:jc w:val="center"/>
              <w:rPr>
                <w:rFonts w:ascii="Arial CYR" w:hAnsi="Arial CYR" w:cs="Arial CYR"/>
                <w:b/>
                <w:b/>
                <w:bCs/>
                <w:sz w:val="16"/>
                <w:szCs w:val="16"/>
              </w:rPr>
            </w:pPr>
            <w:r>
              <w:rPr>
                <w:rFonts w:cs="Arial CYR" w:ascii="Arial CYR" w:hAnsi="Arial CYR"/>
                <w:b/>
                <w:bCs/>
                <w:sz w:val="16"/>
                <w:szCs w:val="16"/>
              </w:rPr>
              <w:t>погашения в</w:t>
            </w:r>
          </w:p>
        </w:tc>
        <w:tc>
          <w:tcPr>
            <w:tcW w:w="1560" w:type="dxa"/>
            <w:gridSpan w:val="4"/>
            <w:tcBorders>
              <w:right w:val="single" w:sz="4" w:space="0" w:color="00000A"/>
              <w:insideV w:val="single" w:sz="4" w:space="0" w:color="00000A"/>
            </w:tcBorders>
            <w:shd w:color="auto" w:fill="auto" w:val="clear"/>
            <w:vAlign w:val="bottom"/>
          </w:tcPr>
          <w:p>
            <w:pPr>
              <w:pStyle w:val="Normal"/>
              <w:spacing w:lineRule="auto" w:line="240" w:before="0" w:after="0"/>
              <w:jc w:val="center"/>
              <w:rPr>
                <w:rFonts w:ascii="Arial CYR" w:hAnsi="Arial CYR" w:cs="Arial CYR"/>
                <w:b/>
                <w:b/>
                <w:bCs/>
                <w:sz w:val="16"/>
                <w:szCs w:val="16"/>
              </w:rPr>
            </w:pPr>
            <w:r>
              <w:rPr>
                <w:rFonts w:cs="Arial CYR" w:ascii="Arial CYR" w:hAnsi="Arial CYR"/>
                <w:b/>
                <w:bCs/>
                <w:sz w:val="16"/>
                <w:szCs w:val="16"/>
              </w:rPr>
              <w:t>муниципального</w:t>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left w:val="single" w:sz="4" w:space="0" w:color="00000A"/>
            </w:tcBorders>
            <w:shd w:color="auto" w:fill="auto" w:val="clear"/>
            <w:tcMar>
              <w:left w:w="25" w:type="dxa"/>
            </w:tcMar>
            <w:vAlign w:val="bottom"/>
          </w:tcPr>
          <w:p>
            <w:pPr>
              <w:pStyle w:val="Normal"/>
              <w:spacing w:lineRule="auto" w:line="240" w:before="0" w:after="0"/>
              <w:rPr>
                <w:rFonts w:ascii="Arial CYR" w:hAnsi="Arial CYR" w:cs="Arial CYR"/>
                <w:b/>
                <w:b/>
                <w:bCs/>
                <w:sz w:val="16"/>
                <w:szCs w:val="16"/>
              </w:rPr>
            </w:pPr>
            <w:r>
              <w:rPr>
                <w:rFonts w:cs="Arial CYR" w:ascii="Arial CYR" w:hAnsi="Arial CYR"/>
                <w:b/>
                <w:bCs/>
                <w:sz w:val="16"/>
                <w:szCs w:val="16"/>
              </w:rPr>
              <w:t> </w:t>
            </w:r>
          </w:p>
        </w:tc>
        <w:tc>
          <w:tcPr>
            <w:tcW w:w="1560" w:type="dxa"/>
            <w:tcBorders>
              <w:left w:val="single" w:sz="4" w:space="0" w:color="00000A"/>
              <w:right w:val="single" w:sz="4" w:space="0" w:color="00000A"/>
              <w:insideV w:val="single" w:sz="4" w:space="0" w:color="00000A"/>
            </w:tcBorders>
            <w:shd w:color="auto" w:fill="auto" w:val="clear"/>
            <w:tcMar>
              <w:left w:w="25" w:type="dxa"/>
            </w:tcMar>
            <w:vAlign w:val="bottom"/>
          </w:tcPr>
          <w:p>
            <w:pPr>
              <w:pStyle w:val="Normal"/>
              <w:spacing w:lineRule="auto" w:line="240" w:before="0" w:after="0"/>
              <w:jc w:val="center"/>
              <w:rPr>
                <w:rFonts w:ascii="Arial CYR" w:hAnsi="Arial CYR" w:cs="Arial CYR"/>
                <w:b/>
                <w:b/>
                <w:bCs/>
                <w:sz w:val="16"/>
                <w:szCs w:val="16"/>
              </w:rPr>
            </w:pPr>
            <w:r>
              <w:rPr>
                <w:rFonts w:cs="Arial CYR" w:ascii="Arial CYR" w:hAnsi="Arial CYR"/>
                <w:b/>
                <w:bCs/>
                <w:sz w:val="16"/>
                <w:szCs w:val="16"/>
              </w:rPr>
              <w:t xml:space="preserve">долга на </w:t>
            </w:r>
          </w:p>
        </w:tc>
        <w:tc>
          <w:tcPr>
            <w:tcW w:w="1273" w:type="dxa"/>
            <w:tcBorders/>
            <w:shd w:color="auto" w:fill="auto" w:val="clear"/>
            <w:vAlign w:val="bottom"/>
          </w:tcPr>
          <w:p>
            <w:pPr>
              <w:pStyle w:val="Normal"/>
              <w:spacing w:lineRule="auto" w:line="240" w:before="0" w:after="0"/>
              <w:jc w:val="center"/>
              <w:rPr>
                <w:rFonts w:ascii="Arial CYR" w:hAnsi="Arial CYR" w:cs="Arial CYR"/>
                <w:b/>
                <w:b/>
                <w:bCs/>
                <w:sz w:val="16"/>
                <w:szCs w:val="16"/>
              </w:rPr>
            </w:pPr>
            <w:r>
              <w:rPr>
                <w:rFonts w:cs="Arial CYR" w:ascii="Arial CYR" w:hAnsi="Arial CYR"/>
                <w:b/>
                <w:bCs/>
                <w:sz w:val="16"/>
                <w:szCs w:val="16"/>
              </w:rPr>
              <w:t>2014 г.</w:t>
            </w:r>
          </w:p>
        </w:tc>
        <w:tc>
          <w:tcPr>
            <w:tcW w:w="1076" w:type="dxa"/>
            <w:tcBorders>
              <w:left w:val="single" w:sz="4" w:space="0" w:color="00000A"/>
              <w:right w:val="single" w:sz="4" w:space="0" w:color="00000A"/>
              <w:insideV w:val="single" w:sz="4" w:space="0" w:color="00000A"/>
            </w:tcBorders>
            <w:shd w:color="auto" w:fill="auto" w:val="clear"/>
            <w:tcMar>
              <w:left w:w="25" w:type="dxa"/>
            </w:tcMar>
            <w:vAlign w:val="bottom"/>
          </w:tcPr>
          <w:p>
            <w:pPr>
              <w:pStyle w:val="Normal"/>
              <w:spacing w:lineRule="auto" w:line="240" w:before="0" w:after="0"/>
              <w:jc w:val="center"/>
              <w:rPr>
                <w:rFonts w:ascii="Arial CYR" w:hAnsi="Arial CYR" w:cs="Arial CYR"/>
                <w:b/>
                <w:b/>
                <w:bCs/>
                <w:sz w:val="16"/>
                <w:szCs w:val="16"/>
              </w:rPr>
            </w:pPr>
            <w:r>
              <w:rPr>
                <w:rFonts w:cs="Arial CYR" w:ascii="Arial CYR" w:hAnsi="Arial CYR"/>
                <w:b/>
                <w:bCs/>
                <w:sz w:val="16"/>
                <w:szCs w:val="16"/>
              </w:rPr>
              <w:t>2014 г.</w:t>
            </w:r>
          </w:p>
        </w:tc>
        <w:tc>
          <w:tcPr>
            <w:tcW w:w="1560" w:type="dxa"/>
            <w:gridSpan w:val="4"/>
            <w:tcBorders>
              <w:right w:val="single" w:sz="4" w:space="0" w:color="00000A"/>
              <w:insideV w:val="single" w:sz="4" w:space="0" w:color="00000A"/>
            </w:tcBorders>
            <w:shd w:color="auto" w:fill="auto" w:val="clear"/>
            <w:vAlign w:val="bottom"/>
          </w:tcPr>
          <w:p>
            <w:pPr>
              <w:pStyle w:val="Normal"/>
              <w:spacing w:lineRule="auto" w:line="240" w:before="0" w:after="0"/>
              <w:jc w:val="center"/>
              <w:rPr>
                <w:rFonts w:ascii="Arial CYR" w:hAnsi="Arial CYR" w:cs="Arial CYR"/>
                <w:b/>
                <w:b/>
                <w:bCs/>
                <w:sz w:val="16"/>
                <w:szCs w:val="16"/>
              </w:rPr>
            </w:pPr>
            <w:r>
              <w:rPr>
                <w:rFonts w:cs="Arial CYR" w:ascii="Arial CYR" w:hAnsi="Arial CYR"/>
                <w:b/>
                <w:bCs/>
                <w:sz w:val="16"/>
                <w:szCs w:val="16"/>
              </w:rPr>
              <w:t>долга на 01.01.14г.</w:t>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left w:val="single" w:sz="4" w:space="0" w:color="00000A"/>
              <w:bottom w:val="single" w:sz="4" w:space="0" w:color="00000A"/>
              <w:insideH w:val="single" w:sz="4" w:space="0" w:color="00000A"/>
            </w:tcBorders>
            <w:shd w:color="auto" w:fill="auto" w:val="clear"/>
            <w:tcMar>
              <w:left w:w="25" w:type="dxa"/>
            </w:tcMar>
            <w:vAlign w:val="bottom"/>
          </w:tcPr>
          <w:p>
            <w:pPr>
              <w:pStyle w:val="Normal"/>
              <w:spacing w:lineRule="auto" w:line="240" w:before="0" w:after="0"/>
              <w:rPr>
                <w:rFonts w:ascii="Arial CYR" w:hAnsi="Arial CYR" w:cs="Arial CYR"/>
                <w:b/>
                <w:b/>
                <w:bCs/>
                <w:sz w:val="16"/>
                <w:szCs w:val="16"/>
              </w:rPr>
            </w:pPr>
            <w:r>
              <w:rPr>
                <w:rFonts w:cs="Arial CYR" w:ascii="Arial CYR" w:hAnsi="Arial CYR"/>
                <w:b/>
                <w:bCs/>
                <w:sz w:val="16"/>
                <w:szCs w:val="16"/>
              </w:rPr>
              <w:t> </w:t>
            </w:r>
          </w:p>
        </w:tc>
        <w:tc>
          <w:tcPr>
            <w:tcW w:w="156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5" w:type="dxa"/>
            </w:tcMar>
            <w:vAlign w:val="bottom"/>
          </w:tcPr>
          <w:p>
            <w:pPr>
              <w:pStyle w:val="Normal"/>
              <w:spacing w:lineRule="auto" w:line="240" w:before="0" w:after="0"/>
              <w:jc w:val="center"/>
              <w:rPr>
                <w:rFonts w:ascii="Arial CYR" w:hAnsi="Arial CYR" w:cs="Arial CYR"/>
                <w:b/>
                <w:b/>
                <w:bCs/>
                <w:sz w:val="16"/>
                <w:szCs w:val="16"/>
              </w:rPr>
            </w:pPr>
            <w:r>
              <w:rPr>
                <w:rFonts w:cs="Arial CYR" w:ascii="Arial CYR" w:hAnsi="Arial CYR"/>
                <w:b/>
                <w:bCs/>
                <w:sz w:val="16"/>
                <w:szCs w:val="16"/>
              </w:rPr>
              <w:t>01.01.2014</w:t>
            </w:r>
          </w:p>
        </w:tc>
        <w:tc>
          <w:tcPr>
            <w:tcW w:w="1273" w:type="dxa"/>
            <w:tcBorders>
              <w:bottom w:val="single" w:sz="4" w:space="0" w:color="00000A"/>
              <w:insideH w:val="single" w:sz="4" w:space="0" w:color="00000A"/>
            </w:tcBorders>
            <w:shd w:color="auto" w:fill="auto" w:val="clear"/>
            <w:vAlign w:val="bottom"/>
          </w:tcPr>
          <w:p>
            <w:pPr>
              <w:pStyle w:val="Normal"/>
              <w:spacing w:lineRule="auto" w:line="240" w:before="0" w:after="0"/>
              <w:rPr>
                <w:rFonts w:ascii="Arial CYR" w:hAnsi="Arial CYR" w:cs="Arial CYR"/>
                <w:b/>
                <w:b/>
                <w:bCs/>
                <w:sz w:val="16"/>
                <w:szCs w:val="16"/>
              </w:rPr>
            </w:pPr>
            <w:r>
              <w:rPr>
                <w:rFonts w:cs="Arial CYR" w:ascii="Arial CYR" w:hAnsi="Arial CYR"/>
                <w:b/>
                <w:bCs/>
                <w:sz w:val="16"/>
                <w:szCs w:val="16"/>
              </w:rPr>
              <w:t> </w:t>
            </w:r>
          </w:p>
        </w:tc>
        <w:tc>
          <w:tcPr>
            <w:tcW w:w="107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5" w:type="dxa"/>
            </w:tcMar>
            <w:vAlign w:val="bottom"/>
          </w:tcPr>
          <w:p>
            <w:pPr>
              <w:pStyle w:val="Normal"/>
              <w:spacing w:lineRule="auto" w:line="240" w:before="0" w:after="0"/>
              <w:rPr>
                <w:rFonts w:ascii="Arial CYR" w:hAnsi="Arial CYR" w:cs="Arial CYR"/>
                <w:b/>
                <w:b/>
                <w:bCs/>
                <w:sz w:val="16"/>
                <w:szCs w:val="16"/>
              </w:rPr>
            </w:pPr>
            <w:r>
              <w:rPr>
                <w:rFonts w:cs="Arial CYR" w:ascii="Arial CYR" w:hAnsi="Arial CYR"/>
                <w:b/>
                <w:bCs/>
                <w:sz w:val="16"/>
                <w:szCs w:val="16"/>
              </w:rPr>
              <w:t> </w:t>
            </w:r>
          </w:p>
        </w:tc>
        <w:tc>
          <w:tcPr>
            <w:tcW w:w="1560" w:type="dxa"/>
            <w:gridSpan w:val="4"/>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Arial CYR" w:hAnsi="Arial CYR" w:cs="Arial CYR"/>
                <w:b/>
                <w:b/>
                <w:bCs/>
                <w:sz w:val="16"/>
                <w:szCs w:val="16"/>
              </w:rPr>
            </w:pPr>
            <w:r>
              <w:rPr>
                <w:rFonts w:cs="Arial CYR" w:ascii="Arial CYR" w:hAnsi="Arial CYR"/>
                <w:b/>
                <w:bCs/>
                <w:sz w:val="16"/>
                <w:szCs w:val="16"/>
              </w:rPr>
              <w:t> </w:t>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left w:val="single" w:sz="4" w:space="0" w:color="00000A"/>
            </w:tcBorders>
            <w:shd w:color="auto" w:fill="auto" w:val="clear"/>
            <w:tcMar>
              <w:left w:w="25" w:type="dxa"/>
            </w:tcMar>
            <w:vAlign w:val="bottom"/>
          </w:tcPr>
          <w:p>
            <w:pPr>
              <w:pStyle w:val="Normal"/>
              <w:spacing w:lineRule="auto" w:line="240" w:before="0" w:after="0"/>
              <w:rPr>
                <w:rFonts w:ascii="Arial CYR" w:hAnsi="Arial CYR" w:cs="Arial CYR"/>
                <w:b/>
                <w:b/>
                <w:bCs/>
                <w:i/>
                <w:i/>
                <w:iCs/>
                <w:sz w:val="16"/>
                <w:szCs w:val="16"/>
              </w:rPr>
            </w:pPr>
            <w:r>
              <w:rPr>
                <w:rFonts w:cs="Arial CYR" w:ascii="Arial CYR" w:hAnsi="Arial CYR"/>
                <w:b/>
                <w:bCs/>
                <w:i/>
                <w:iCs/>
                <w:sz w:val="16"/>
                <w:szCs w:val="16"/>
              </w:rPr>
              <w:t xml:space="preserve">Кредиты кредитных организаций в валюте Российской </w:t>
            </w:r>
          </w:p>
        </w:tc>
        <w:tc>
          <w:tcPr>
            <w:tcW w:w="1560" w:type="dxa"/>
            <w:tcBorders>
              <w:left w:val="single" w:sz="4" w:space="0" w:color="00000A"/>
              <w:right w:val="single" w:sz="4" w:space="0" w:color="00000A"/>
              <w:insideV w:val="single" w:sz="4" w:space="0" w:color="00000A"/>
            </w:tcBorders>
            <w:shd w:color="auto" w:fill="auto" w:val="clear"/>
            <w:tcMar>
              <w:left w:w="25" w:type="dxa"/>
            </w:tcMar>
            <w:vAlign w:val="bottom"/>
          </w:tcPr>
          <w:p>
            <w:pPr>
              <w:pStyle w:val="Normal"/>
              <w:spacing w:lineRule="auto" w:line="240" w:before="0" w:after="0"/>
              <w:rPr>
                <w:rFonts w:ascii="Arial CYR" w:hAnsi="Arial CYR" w:cs="Arial CYR"/>
                <w:sz w:val="16"/>
                <w:szCs w:val="16"/>
              </w:rPr>
            </w:pPr>
            <w:r>
              <w:rPr>
                <w:rFonts w:cs="Arial CYR" w:ascii="Arial CYR" w:hAnsi="Arial CYR"/>
                <w:sz w:val="16"/>
                <w:szCs w:val="16"/>
              </w:rPr>
              <w:t> </w:t>
            </w:r>
          </w:p>
        </w:tc>
        <w:tc>
          <w:tcPr>
            <w:tcW w:w="1273" w:type="dxa"/>
            <w:tcBorders/>
            <w:shd w:color="auto" w:fill="auto" w:val="clear"/>
            <w:vAlign w:val="bottom"/>
          </w:tcPr>
          <w:p>
            <w:pPr>
              <w:pStyle w:val="Normal"/>
              <w:spacing w:lineRule="auto" w:line="240" w:before="0" w:after="0"/>
              <w:rPr>
                <w:rFonts w:ascii="Arial CYR" w:hAnsi="Arial CYR" w:cs="Arial CYR"/>
                <w:sz w:val="16"/>
                <w:szCs w:val="16"/>
              </w:rPr>
            </w:pPr>
            <w:r>
              <w:rPr>
                <w:rFonts w:cs="Arial CYR" w:ascii="Arial CYR" w:hAnsi="Arial CYR"/>
                <w:sz w:val="16"/>
                <w:szCs w:val="16"/>
              </w:rPr>
              <w:t> </w:t>
            </w:r>
          </w:p>
        </w:tc>
        <w:tc>
          <w:tcPr>
            <w:tcW w:w="1076" w:type="dxa"/>
            <w:tcBorders>
              <w:left w:val="single" w:sz="4" w:space="0" w:color="00000A"/>
              <w:right w:val="single" w:sz="4" w:space="0" w:color="00000A"/>
              <w:insideV w:val="single" w:sz="4" w:space="0" w:color="00000A"/>
            </w:tcBorders>
            <w:shd w:color="auto" w:fill="auto" w:val="clear"/>
            <w:tcMar>
              <w:left w:w="25" w:type="dxa"/>
            </w:tcMar>
            <w:vAlign w:val="bottom"/>
          </w:tcPr>
          <w:p>
            <w:pPr>
              <w:pStyle w:val="Normal"/>
              <w:spacing w:lineRule="auto" w:line="240" w:before="0" w:after="0"/>
              <w:rPr>
                <w:rFonts w:ascii="Arial CYR" w:hAnsi="Arial CYR" w:cs="Arial CYR"/>
                <w:sz w:val="16"/>
                <w:szCs w:val="16"/>
              </w:rPr>
            </w:pPr>
            <w:r>
              <w:rPr>
                <w:rFonts w:cs="Arial CYR" w:ascii="Arial CYR" w:hAnsi="Arial CYR"/>
                <w:sz w:val="16"/>
                <w:szCs w:val="16"/>
              </w:rPr>
              <w:t> </w:t>
            </w:r>
          </w:p>
        </w:tc>
        <w:tc>
          <w:tcPr>
            <w:tcW w:w="1560" w:type="dxa"/>
            <w:gridSpan w:val="4"/>
            <w:tcBorders>
              <w:right w:val="single" w:sz="4" w:space="0" w:color="00000A"/>
              <w:insideV w:val="single" w:sz="4" w:space="0" w:color="00000A"/>
            </w:tcBorders>
            <w:shd w:color="auto" w:fill="auto" w:val="clear"/>
            <w:vAlign w:val="bottom"/>
          </w:tcPr>
          <w:p>
            <w:pPr>
              <w:pStyle w:val="Normal"/>
              <w:spacing w:lineRule="auto" w:line="240" w:before="0" w:after="0"/>
              <w:rPr>
                <w:rFonts w:ascii="Arial CYR" w:hAnsi="Arial CYR" w:cs="Arial CYR"/>
                <w:sz w:val="16"/>
                <w:szCs w:val="16"/>
              </w:rPr>
            </w:pPr>
            <w:r>
              <w:rPr>
                <w:rFonts w:cs="Arial CYR" w:ascii="Arial CYR" w:hAnsi="Arial CYR"/>
                <w:sz w:val="16"/>
                <w:szCs w:val="16"/>
              </w:rPr>
              <w:t> </w:t>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left w:val="single" w:sz="4" w:space="0" w:color="00000A"/>
              <w:bottom w:val="single" w:sz="4" w:space="0" w:color="00000A"/>
              <w:insideH w:val="single" w:sz="4" w:space="0" w:color="00000A"/>
            </w:tcBorders>
            <w:shd w:color="auto" w:fill="auto" w:val="clear"/>
            <w:tcMar>
              <w:left w:w="25" w:type="dxa"/>
            </w:tcMar>
            <w:vAlign w:val="bottom"/>
          </w:tcPr>
          <w:p>
            <w:pPr>
              <w:pStyle w:val="Normal"/>
              <w:spacing w:lineRule="auto" w:line="240" w:before="0" w:after="0"/>
              <w:rPr>
                <w:rFonts w:ascii="Arial CYR" w:hAnsi="Arial CYR" w:cs="Arial CYR"/>
                <w:b/>
                <w:b/>
                <w:bCs/>
                <w:i/>
                <w:i/>
                <w:iCs/>
                <w:sz w:val="16"/>
                <w:szCs w:val="16"/>
              </w:rPr>
            </w:pPr>
            <w:r>
              <w:rPr>
                <w:rFonts w:cs="Arial CYR" w:ascii="Arial CYR" w:hAnsi="Arial CYR"/>
                <w:b/>
                <w:bCs/>
                <w:i/>
                <w:iCs/>
                <w:sz w:val="16"/>
                <w:szCs w:val="16"/>
              </w:rPr>
              <w:t>Федерации</w:t>
            </w:r>
          </w:p>
        </w:tc>
        <w:tc>
          <w:tcPr>
            <w:tcW w:w="156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5" w:type="dxa"/>
            </w:tcMar>
            <w:vAlign w:val="bottom"/>
          </w:tcPr>
          <w:p>
            <w:pPr>
              <w:pStyle w:val="Normal"/>
              <w:spacing w:lineRule="auto" w:line="240" w:before="0" w:after="0"/>
              <w:jc w:val="center"/>
              <w:rPr>
                <w:rFonts w:ascii="Arial CYR" w:hAnsi="Arial CYR" w:cs="Arial CYR"/>
                <w:sz w:val="16"/>
                <w:szCs w:val="16"/>
              </w:rPr>
            </w:pPr>
            <w:r>
              <w:rPr>
                <w:rFonts w:cs="Arial CYR" w:ascii="Arial CYR" w:hAnsi="Arial CYR"/>
                <w:sz w:val="16"/>
                <w:szCs w:val="16"/>
              </w:rPr>
              <w:t>0,0</w:t>
            </w:r>
          </w:p>
        </w:tc>
        <w:tc>
          <w:tcPr>
            <w:tcW w:w="1273" w:type="dxa"/>
            <w:tcBorders>
              <w:bottom w:val="single" w:sz="4" w:space="0" w:color="00000A"/>
              <w:insideH w:val="single" w:sz="4" w:space="0" w:color="00000A"/>
            </w:tcBorders>
            <w:shd w:color="auto" w:fill="auto" w:val="clear"/>
            <w:vAlign w:val="bottom"/>
          </w:tcPr>
          <w:p>
            <w:pPr>
              <w:pStyle w:val="Normal"/>
              <w:spacing w:lineRule="auto" w:line="240" w:before="0" w:after="0"/>
              <w:jc w:val="center"/>
              <w:rPr>
                <w:rFonts w:ascii="Arial CYR" w:hAnsi="Arial CYR" w:cs="Arial CYR"/>
                <w:sz w:val="16"/>
                <w:szCs w:val="16"/>
              </w:rPr>
            </w:pPr>
            <w:r>
              <w:rPr>
                <w:rFonts w:cs="Arial CYR" w:ascii="Arial CYR" w:hAnsi="Arial CYR"/>
                <w:sz w:val="16"/>
                <w:szCs w:val="16"/>
              </w:rPr>
              <w:t>0,0</w:t>
            </w:r>
          </w:p>
        </w:tc>
        <w:tc>
          <w:tcPr>
            <w:tcW w:w="107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5" w:type="dxa"/>
            </w:tcMar>
            <w:vAlign w:val="bottom"/>
          </w:tcPr>
          <w:p>
            <w:pPr>
              <w:pStyle w:val="Normal"/>
              <w:spacing w:lineRule="auto" w:line="240" w:before="0" w:after="0"/>
              <w:jc w:val="center"/>
              <w:rPr>
                <w:rFonts w:ascii="Arial CYR" w:hAnsi="Arial CYR" w:cs="Arial CYR"/>
                <w:sz w:val="16"/>
                <w:szCs w:val="16"/>
              </w:rPr>
            </w:pPr>
            <w:r>
              <w:rPr>
                <w:rFonts w:cs="Arial CYR" w:ascii="Arial CYR" w:hAnsi="Arial CYR"/>
                <w:sz w:val="16"/>
                <w:szCs w:val="16"/>
              </w:rPr>
              <w:t>0,0</w:t>
            </w:r>
          </w:p>
        </w:tc>
        <w:tc>
          <w:tcPr>
            <w:tcW w:w="1560" w:type="dxa"/>
            <w:gridSpan w:val="4"/>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Arial CYR" w:hAnsi="Arial CYR" w:cs="Arial CYR"/>
                <w:sz w:val="16"/>
                <w:szCs w:val="16"/>
              </w:rPr>
            </w:pPr>
            <w:r>
              <w:rPr>
                <w:rFonts w:cs="Arial CYR" w:ascii="Arial CYR" w:hAnsi="Arial CYR"/>
                <w:sz w:val="16"/>
                <w:szCs w:val="16"/>
              </w:rPr>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left w:val="single" w:sz="4" w:space="0" w:color="00000A"/>
              <w:right w:val="single" w:sz="4" w:space="0" w:color="00000A"/>
              <w:insideV w:val="single" w:sz="4" w:space="0" w:color="00000A"/>
            </w:tcBorders>
            <w:shd w:color="auto" w:fill="auto" w:val="clear"/>
            <w:tcMar>
              <w:left w:w="25" w:type="dxa"/>
            </w:tcMar>
            <w:vAlign w:val="bottom"/>
          </w:tcPr>
          <w:p>
            <w:pPr>
              <w:pStyle w:val="Normal"/>
              <w:spacing w:lineRule="auto" w:line="240" w:before="0" w:after="0"/>
              <w:rPr>
                <w:rFonts w:ascii="Arial CYR" w:hAnsi="Arial CYR" w:cs="Arial CYR"/>
                <w:i/>
                <w:i/>
                <w:iCs/>
                <w:sz w:val="16"/>
                <w:szCs w:val="16"/>
              </w:rPr>
            </w:pPr>
            <w:r>
              <w:rPr>
                <w:rFonts w:cs="Arial CYR" w:ascii="Arial CYR" w:hAnsi="Arial CYR"/>
                <w:i/>
                <w:iCs/>
                <w:sz w:val="16"/>
                <w:szCs w:val="16"/>
              </w:rPr>
              <w:t xml:space="preserve">Получение кредитов от кредитных организаций в валюте </w:t>
            </w:r>
          </w:p>
        </w:tc>
        <w:tc>
          <w:tcPr>
            <w:tcW w:w="1560" w:type="dxa"/>
            <w:tcBorders/>
            <w:shd w:color="auto" w:fill="auto" w:val="clear"/>
            <w:vAlign w:val="bottom"/>
          </w:tcPr>
          <w:p>
            <w:pPr>
              <w:pStyle w:val="Normal"/>
              <w:spacing w:lineRule="auto" w:line="240" w:before="0" w:after="0"/>
              <w:rPr>
                <w:rFonts w:ascii="Arial CYR" w:hAnsi="Arial CYR" w:cs="Arial CYR"/>
                <w:sz w:val="16"/>
                <w:szCs w:val="16"/>
              </w:rPr>
            </w:pPr>
            <w:r>
              <w:rPr>
                <w:rFonts w:cs="Arial CYR" w:ascii="Arial CYR" w:hAnsi="Arial CYR"/>
                <w:sz w:val="16"/>
                <w:szCs w:val="16"/>
              </w:rPr>
            </w:r>
          </w:p>
        </w:tc>
        <w:tc>
          <w:tcPr>
            <w:tcW w:w="1273" w:type="dxa"/>
            <w:tcBorders>
              <w:left w:val="single" w:sz="4" w:space="0" w:color="00000A"/>
              <w:right w:val="single" w:sz="4" w:space="0" w:color="00000A"/>
              <w:insideV w:val="single" w:sz="4" w:space="0" w:color="00000A"/>
            </w:tcBorders>
            <w:shd w:color="auto" w:fill="auto" w:val="clear"/>
            <w:tcMar>
              <w:left w:w="25" w:type="dxa"/>
            </w:tcMar>
            <w:vAlign w:val="bottom"/>
          </w:tcPr>
          <w:p>
            <w:pPr>
              <w:pStyle w:val="Normal"/>
              <w:spacing w:lineRule="auto" w:line="240" w:before="0" w:after="0"/>
              <w:rPr>
                <w:rFonts w:ascii="Arial CYR" w:hAnsi="Arial CYR" w:cs="Arial CYR"/>
                <w:sz w:val="16"/>
                <w:szCs w:val="16"/>
              </w:rPr>
            </w:pPr>
            <w:r>
              <w:rPr>
                <w:rFonts w:cs="Arial CYR" w:ascii="Arial CYR" w:hAnsi="Arial CYR"/>
                <w:sz w:val="16"/>
                <w:szCs w:val="16"/>
              </w:rPr>
              <w:t> </w:t>
            </w:r>
          </w:p>
        </w:tc>
        <w:tc>
          <w:tcPr>
            <w:tcW w:w="1076" w:type="dxa"/>
            <w:tcBorders/>
            <w:shd w:color="auto" w:fill="auto" w:val="clear"/>
            <w:vAlign w:val="bottom"/>
          </w:tcPr>
          <w:p>
            <w:pPr>
              <w:pStyle w:val="Normal"/>
              <w:spacing w:lineRule="auto" w:line="240" w:before="0" w:after="0"/>
              <w:rPr>
                <w:rFonts w:ascii="Arial CYR" w:hAnsi="Arial CYR" w:cs="Arial CYR"/>
                <w:sz w:val="16"/>
                <w:szCs w:val="16"/>
              </w:rPr>
            </w:pPr>
            <w:r>
              <w:rPr>
                <w:rFonts w:cs="Arial CYR" w:ascii="Arial CYR" w:hAnsi="Arial CYR"/>
                <w:sz w:val="16"/>
                <w:szCs w:val="16"/>
              </w:rPr>
            </w:r>
          </w:p>
        </w:tc>
        <w:tc>
          <w:tcPr>
            <w:tcW w:w="1560" w:type="dxa"/>
            <w:gridSpan w:val="4"/>
            <w:tcBorders>
              <w:left w:val="single" w:sz="4" w:space="0" w:color="00000A"/>
              <w:right w:val="single" w:sz="4" w:space="0" w:color="00000A"/>
              <w:insideV w:val="single" w:sz="4" w:space="0" w:color="00000A"/>
            </w:tcBorders>
            <w:shd w:color="auto" w:fill="auto" w:val="clear"/>
            <w:tcMar>
              <w:left w:w="25" w:type="dxa"/>
            </w:tcMar>
            <w:vAlign w:val="bottom"/>
          </w:tcPr>
          <w:p>
            <w:pPr>
              <w:pStyle w:val="Normal"/>
              <w:spacing w:lineRule="auto" w:line="240" w:before="0" w:after="0"/>
              <w:rPr>
                <w:rFonts w:ascii="Arial CYR" w:hAnsi="Arial CYR" w:cs="Arial CYR"/>
                <w:sz w:val="16"/>
                <w:szCs w:val="16"/>
              </w:rPr>
            </w:pPr>
            <w:r>
              <w:rPr>
                <w:rFonts w:cs="Arial CYR" w:ascii="Arial CYR" w:hAnsi="Arial CYR"/>
                <w:sz w:val="16"/>
                <w:szCs w:val="16"/>
              </w:rPr>
              <w:t> </w:t>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left w:val="single" w:sz="4" w:space="0" w:color="00000A"/>
              <w:right w:val="single" w:sz="4" w:space="0" w:color="00000A"/>
              <w:insideV w:val="single" w:sz="4" w:space="0" w:color="00000A"/>
            </w:tcBorders>
            <w:shd w:color="auto" w:fill="auto" w:val="clear"/>
            <w:tcMar>
              <w:left w:w="25" w:type="dxa"/>
            </w:tcMar>
            <w:vAlign w:val="bottom"/>
          </w:tcPr>
          <w:p>
            <w:pPr>
              <w:pStyle w:val="Normal"/>
              <w:spacing w:lineRule="auto" w:line="240" w:before="0" w:after="0"/>
              <w:rPr>
                <w:rFonts w:ascii="Arial CYR" w:hAnsi="Arial CYR" w:cs="Arial CYR"/>
                <w:i/>
                <w:i/>
                <w:iCs/>
                <w:sz w:val="16"/>
                <w:szCs w:val="16"/>
              </w:rPr>
            </w:pPr>
            <w:r>
              <w:rPr>
                <w:rFonts w:cs="Arial CYR" w:ascii="Arial CYR" w:hAnsi="Arial CYR"/>
                <w:i/>
                <w:iCs/>
                <w:sz w:val="16"/>
                <w:szCs w:val="16"/>
              </w:rPr>
              <w:t>Российской Федерации</w:t>
            </w:r>
          </w:p>
        </w:tc>
        <w:tc>
          <w:tcPr>
            <w:tcW w:w="1560" w:type="dxa"/>
            <w:tcBorders/>
            <w:shd w:color="auto" w:fill="auto" w:val="clear"/>
            <w:vAlign w:val="bottom"/>
          </w:tcPr>
          <w:p>
            <w:pPr>
              <w:pStyle w:val="Normal"/>
              <w:spacing w:lineRule="auto" w:line="240" w:before="0" w:after="0"/>
              <w:jc w:val="center"/>
              <w:rPr>
                <w:rFonts w:ascii="Arial CYR" w:hAnsi="Arial CYR" w:cs="Arial CYR"/>
                <w:sz w:val="16"/>
                <w:szCs w:val="16"/>
              </w:rPr>
            </w:pPr>
            <w:r>
              <w:rPr>
                <w:rFonts w:cs="Arial CYR" w:ascii="Arial CYR" w:hAnsi="Arial CYR"/>
                <w:sz w:val="16"/>
                <w:szCs w:val="16"/>
              </w:rPr>
              <w:t>0,0</w:t>
            </w:r>
          </w:p>
        </w:tc>
        <w:tc>
          <w:tcPr>
            <w:tcW w:w="1273" w:type="dxa"/>
            <w:tcBorders>
              <w:left w:val="single" w:sz="4" w:space="0" w:color="00000A"/>
              <w:right w:val="single" w:sz="4" w:space="0" w:color="00000A"/>
              <w:insideV w:val="single" w:sz="4" w:space="0" w:color="00000A"/>
            </w:tcBorders>
            <w:shd w:color="auto" w:fill="auto" w:val="clear"/>
            <w:tcMar>
              <w:left w:w="25" w:type="dxa"/>
            </w:tcMar>
            <w:vAlign w:val="bottom"/>
          </w:tcPr>
          <w:p>
            <w:pPr>
              <w:pStyle w:val="Normal"/>
              <w:spacing w:lineRule="auto" w:line="240" w:before="0" w:after="0"/>
              <w:jc w:val="center"/>
              <w:rPr>
                <w:rFonts w:ascii="Arial CYR" w:hAnsi="Arial CYR" w:cs="Arial CYR"/>
                <w:sz w:val="16"/>
                <w:szCs w:val="16"/>
              </w:rPr>
            </w:pPr>
            <w:r>
              <w:rPr>
                <w:rFonts w:cs="Arial CYR" w:ascii="Arial CYR" w:hAnsi="Arial CYR"/>
                <w:sz w:val="16"/>
                <w:szCs w:val="16"/>
              </w:rPr>
              <w:t>0,0</w:t>
            </w:r>
          </w:p>
        </w:tc>
        <w:tc>
          <w:tcPr>
            <w:tcW w:w="1076" w:type="dxa"/>
            <w:tcBorders/>
            <w:shd w:color="auto" w:fill="auto" w:val="clear"/>
            <w:vAlign w:val="bottom"/>
          </w:tcPr>
          <w:p>
            <w:pPr>
              <w:pStyle w:val="Normal"/>
              <w:spacing w:lineRule="auto" w:line="240" w:before="0" w:after="0"/>
              <w:jc w:val="center"/>
              <w:rPr>
                <w:rFonts w:ascii="Arial CYR" w:hAnsi="Arial CYR" w:cs="Arial CYR"/>
                <w:sz w:val="16"/>
                <w:szCs w:val="16"/>
              </w:rPr>
            </w:pPr>
            <w:r>
              <w:rPr>
                <w:rFonts w:cs="Arial CYR" w:ascii="Arial CYR" w:hAnsi="Arial CYR"/>
                <w:sz w:val="16"/>
                <w:szCs w:val="16"/>
              </w:rPr>
              <w:t>0,0</w:t>
            </w:r>
          </w:p>
        </w:tc>
        <w:tc>
          <w:tcPr>
            <w:tcW w:w="1560" w:type="dxa"/>
            <w:gridSpan w:val="4"/>
            <w:tcBorders>
              <w:left w:val="single" w:sz="4" w:space="0" w:color="00000A"/>
              <w:right w:val="single" w:sz="4" w:space="0" w:color="00000A"/>
              <w:insideV w:val="single" w:sz="4" w:space="0" w:color="00000A"/>
            </w:tcBorders>
            <w:shd w:color="auto" w:fill="auto" w:val="clear"/>
            <w:tcMar>
              <w:left w:w="25" w:type="dxa"/>
            </w:tcMar>
            <w:vAlign w:val="bottom"/>
          </w:tcPr>
          <w:p>
            <w:pPr>
              <w:pStyle w:val="Normal"/>
              <w:spacing w:lineRule="auto" w:line="240" w:before="0" w:after="0"/>
              <w:jc w:val="center"/>
              <w:rPr>
                <w:rFonts w:ascii="Arial CYR" w:hAnsi="Arial CYR" w:cs="Arial CYR"/>
                <w:sz w:val="16"/>
                <w:szCs w:val="16"/>
              </w:rPr>
            </w:pPr>
            <w:r>
              <w:rPr>
                <w:rFonts w:cs="Arial CYR" w:ascii="Arial CYR" w:hAnsi="Arial CYR"/>
                <w:sz w:val="16"/>
                <w:szCs w:val="16"/>
              </w:rPr>
              <w:t>0</w:t>
            </w:r>
          </w:p>
        </w:tc>
      </w:tr>
      <w:tr>
        <w:trPr>
          <w:trHeight w:val="421"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top w:val="single" w:sz="4" w:space="0" w:color="00000A"/>
              <w:left w:val="single" w:sz="4" w:space="0" w:color="00000A"/>
              <w:right w:val="single" w:sz="4" w:space="0" w:color="00000A"/>
              <w:insideV w:val="single" w:sz="4" w:space="0" w:color="00000A"/>
            </w:tcBorders>
            <w:shd w:color="auto" w:fill="auto" w:val="clear"/>
            <w:tcMar>
              <w:left w:w="25" w:type="dxa"/>
            </w:tcMar>
            <w:vAlign w:val="bottom"/>
          </w:tcPr>
          <w:p>
            <w:pPr>
              <w:pStyle w:val="Normal"/>
              <w:spacing w:lineRule="auto" w:line="240" w:before="0" w:after="0"/>
              <w:rPr>
                <w:rFonts w:ascii="Arial CYR" w:hAnsi="Arial CYR" w:cs="Arial CYR"/>
                <w:b/>
                <w:b/>
                <w:bCs/>
                <w:sz w:val="16"/>
                <w:szCs w:val="16"/>
              </w:rPr>
            </w:pPr>
            <w:r>
              <w:rPr>
                <w:rFonts w:cs="Arial CYR" w:ascii="Arial CYR" w:hAnsi="Arial CYR"/>
                <w:b/>
                <w:bCs/>
                <w:sz w:val="16"/>
                <w:szCs w:val="16"/>
              </w:rPr>
              <w:t>Итого общий объем заимствований, направляемых на покрытие</w:t>
            </w:r>
          </w:p>
        </w:tc>
        <w:tc>
          <w:tcPr>
            <w:tcW w:w="1560" w:type="dxa"/>
            <w:tcBorders>
              <w:top w:val="single" w:sz="4" w:space="0" w:color="00000A"/>
              <w:right w:val="single" w:sz="4" w:space="0" w:color="00000A"/>
              <w:insideV w:val="single" w:sz="4" w:space="0" w:color="00000A"/>
            </w:tcBorders>
            <w:shd w:color="auto" w:fill="auto" w:val="clear"/>
            <w:vAlign w:val="bottom"/>
          </w:tcPr>
          <w:p>
            <w:pPr>
              <w:pStyle w:val="Normal"/>
              <w:spacing w:lineRule="auto" w:line="240" w:before="0" w:after="0"/>
              <w:rPr>
                <w:rFonts w:ascii="Arial CYR" w:hAnsi="Arial CYR" w:cs="Arial CYR"/>
                <w:b/>
                <w:b/>
                <w:bCs/>
                <w:sz w:val="16"/>
                <w:szCs w:val="16"/>
              </w:rPr>
            </w:pPr>
            <w:r>
              <w:rPr>
                <w:rFonts w:cs="Arial CYR" w:ascii="Arial CYR" w:hAnsi="Arial CYR"/>
                <w:b/>
                <w:bCs/>
                <w:sz w:val="16"/>
                <w:szCs w:val="16"/>
              </w:rPr>
              <w:t> </w:t>
            </w:r>
          </w:p>
        </w:tc>
        <w:tc>
          <w:tcPr>
            <w:tcW w:w="1273" w:type="dxa"/>
            <w:tcBorders>
              <w:top w:val="single" w:sz="4" w:space="0" w:color="00000A"/>
              <w:right w:val="single" w:sz="4" w:space="0" w:color="00000A"/>
              <w:insideV w:val="single" w:sz="4" w:space="0" w:color="00000A"/>
            </w:tcBorders>
            <w:shd w:color="auto" w:fill="auto" w:val="clear"/>
            <w:vAlign w:val="bottom"/>
          </w:tcPr>
          <w:p>
            <w:pPr>
              <w:pStyle w:val="Normal"/>
              <w:spacing w:lineRule="auto" w:line="240" w:before="0" w:after="0"/>
              <w:rPr>
                <w:rFonts w:ascii="Arial CYR" w:hAnsi="Arial CYR" w:cs="Arial CYR"/>
                <w:b/>
                <w:b/>
                <w:bCs/>
                <w:sz w:val="16"/>
                <w:szCs w:val="16"/>
              </w:rPr>
            </w:pPr>
            <w:r>
              <w:rPr>
                <w:rFonts w:cs="Arial CYR" w:ascii="Arial CYR" w:hAnsi="Arial CYR"/>
                <w:b/>
                <w:bCs/>
                <w:sz w:val="16"/>
                <w:szCs w:val="16"/>
              </w:rPr>
              <w:t> </w:t>
            </w:r>
          </w:p>
        </w:tc>
        <w:tc>
          <w:tcPr>
            <w:tcW w:w="1076" w:type="dxa"/>
            <w:tcBorders>
              <w:top w:val="single" w:sz="4" w:space="0" w:color="00000A"/>
              <w:right w:val="single" w:sz="4" w:space="0" w:color="00000A"/>
              <w:insideV w:val="single" w:sz="4" w:space="0" w:color="00000A"/>
            </w:tcBorders>
            <w:shd w:color="auto" w:fill="auto" w:val="clear"/>
            <w:vAlign w:val="bottom"/>
          </w:tcPr>
          <w:p>
            <w:pPr>
              <w:pStyle w:val="Normal"/>
              <w:spacing w:lineRule="auto" w:line="240" w:before="0" w:after="0"/>
              <w:rPr>
                <w:rFonts w:ascii="Arial CYR" w:hAnsi="Arial CYR" w:cs="Arial CYR"/>
                <w:b/>
                <w:b/>
                <w:bCs/>
                <w:sz w:val="16"/>
                <w:szCs w:val="16"/>
              </w:rPr>
            </w:pPr>
            <w:r>
              <w:rPr>
                <w:rFonts w:cs="Arial CYR" w:ascii="Arial CYR" w:hAnsi="Arial CYR"/>
                <w:b/>
                <w:bCs/>
                <w:sz w:val="16"/>
                <w:szCs w:val="16"/>
              </w:rPr>
              <w:t> </w:t>
            </w:r>
          </w:p>
        </w:tc>
        <w:tc>
          <w:tcPr>
            <w:tcW w:w="1560" w:type="dxa"/>
            <w:gridSpan w:val="4"/>
            <w:tcBorders>
              <w:top w:val="single" w:sz="4" w:space="0" w:color="00000A"/>
              <w:right w:val="single" w:sz="4" w:space="0" w:color="00000A"/>
              <w:insideV w:val="single" w:sz="4" w:space="0" w:color="00000A"/>
            </w:tcBorders>
            <w:shd w:color="auto" w:fill="auto" w:val="clear"/>
            <w:vAlign w:val="bottom"/>
          </w:tcPr>
          <w:p>
            <w:pPr>
              <w:pStyle w:val="Normal"/>
              <w:spacing w:lineRule="auto" w:line="240" w:before="0" w:after="0"/>
              <w:rPr>
                <w:rFonts w:ascii="Arial CYR" w:hAnsi="Arial CYR" w:cs="Arial CYR"/>
                <w:b/>
                <w:b/>
                <w:bCs/>
                <w:sz w:val="16"/>
                <w:szCs w:val="16"/>
              </w:rPr>
            </w:pPr>
            <w:r>
              <w:rPr>
                <w:rFonts w:cs="Arial CYR" w:ascii="Arial CYR" w:hAnsi="Arial CYR"/>
                <w:b/>
                <w:bCs/>
                <w:sz w:val="16"/>
                <w:szCs w:val="16"/>
              </w:rPr>
              <w:t> </w:t>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left w:val="single" w:sz="4" w:space="0" w:color="00000A"/>
              <w:right w:val="single" w:sz="4" w:space="0" w:color="00000A"/>
              <w:insideV w:val="single" w:sz="4" w:space="0" w:color="00000A"/>
            </w:tcBorders>
            <w:shd w:color="auto" w:fill="auto" w:val="clear"/>
            <w:tcMar>
              <w:left w:w="25" w:type="dxa"/>
            </w:tcMar>
            <w:vAlign w:val="bottom"/>
          </w:tcPr>
          <w:p>
            <w:pPr>
              <w:pStyle w:val="Normal"/>
              <w:spacing w:lineRule="auto" w:line="240" w:before="0" w:after="0"/>
              <w:rPr>
                <w:rFonts w:ascii="Arial CYR" w:hAnsi="Arial CYR" w:cs="Arial CYR"/>
                <w:b/>
                <w:b/>
                <w:bCs/>
                <w:sz w:val="16"/>
                <w:szCs w:val="16"/>
              </w:rPr>
            </w:pPr>
            <w:r>
              <w:rPr>
                <w:rFonts w:cs="Arial CYR" w:ascii="Arial CYR" w:hAnsi="Arial CYR"/>
                <w:b/>
                <w:bCs/>
                <w:sz w:val="16"/>
                <w:szCs w:val="16"/>
              </w:rPr>
              <w:t>дефицита бюджета и погашение долговых обязательств</w:t>
            </w:r>
          </w:p>
        </w:tc>
        <w:tc>
          <w:tcPr>
            <w:tcW w:w="1560" w:type="dxa"/>
            <w:tcBorders>
              <w:right w:val="single" w:sz="4" w:space="0" w:color="00000A"/>
              <w:insideV w:val="single" w:sz="4" w:space="0" w:color="00000A"/>
            </w:tcBorders>
            <w:shd w:color="auto" w:fill="auto" w:val="clear"/>
            <w:vAlign w:val="bottom"/>
          </w:tcPr>
          <w:p>
            <w:pPr>
              <w:pStyle w:val="Normal"/>
              <w:spacing w:lineRule="auto" w:line="240" w:before="0" w:after="0"/>
              <w:jc w:val="center"/>
              <w:rPr>
                <w:rFonts w:ascii="Arial CYR" w:hAnsi="Arial CYR" w:cs="Arial CYR"/>
                <w:b/>
                <w:b/>
                <w:bCs/>
                <w:sz w:val="16"/>
                <w:szCs w:val="16"/>
              </w:rPr>
            </w:pPr>
            <w:r>
              <w:rPr>
                <w:rFonts w:cs="Arial CYR" w:ascii="Arial CYR" w:hAnsi="Arial CYR"/>
                <w:b/>
                <w:bCs/>
                <w:sz w:val="16"/>
                <w:szCs w:val="16"/>
              </w:rPr>
              <w:t>0,0</w:t>
            </w:r>
          </w:p>
        </w:tc>
        <w:tc>
          <w:tcPr>
            <w:tcW w:w="1273" w:type="dxa"/>
            <w:tcBorders>
              <w:right w:val="single" w:sz="4" w:space="0" w:color="00000A"/>
              <w:insideV w:val="single" w:sz="4" w:space="0" w:color="00000A"/>
            </w:tcBorders>
            <w:shd w:color="auto" w:fill="auto" w:val="clear"/>
            <w:vAlign w:val="bottom"/>
          </w:tcPr>
          <w:p>
            <w:pPr>
              <w:pStyle w:val="Normal"/>
              <w:spacing w:lineRule="auto" w:line="240" w:before="0" w:after="0"/>
              <w:jc w:val="center"/>
              <w:rPr>
                <w:rFonts w:ascii="Arial CYR" w:hAnsi="Arial CYR" w:cs="Arial CYR"/>
                <w:b/>
                <w:b/>
                <w:bCs/>
                <w:sz w:val="16"/>
                <w:szCs w:val="16"/>
              </w:rPr>
            </w:pPr>
            <w:r>
              <w:rPr>
                <w:rFonts w:cs="Arial CYR" w:ascii="Arial CYR" w:hAnsi="Arial CYR"/>
                <w:b/>
                <w:bCs/>
                <w:sz w:val="16"/>
                <w:szCs w:val="16"/>
              </w:rPr>
              <w:t>0,0</w:t>
            </w:r>
          </w:p>
        </w:tc>
        <w:tc>
          <w:tcPr>
            <w:tcW w:w="1076" w:type="dxa"/>
            <w:tcBorders>
              <w:right w:val="single" w:sz="4" w:space="0" w:color="00000A"/>
              <w:insideV w:val="single" w:sz="4" w:space="0" w:color="00000A"/>
            </w:tcBorders>
            <w:shd w:color="auto" w:fill="auto" w:val="clear"/>
            <w:vAlign w:val="bottom"/>
          </w:tcPr>
          <w:p>
            <w:pPr>
              <w:pStyle w:val="Normal"/>
              <w:spacing w:lineRule="auto" w:line="240" w:before="0" w:after="0"/>
              <w:jc w:val="center"/>
              <w:rPr>
                <w:rFonts w:ascii="Arial CYR" w:hAnsi="Arial CYR" w:cs="Arial CYR"/>
                <w:b/>
                <w:b/>
                <w:bCs/>
                <w:sz w:val="16"/>
                <w:szCs w:val="16"/>
              </w:rPr>
            </w:pPr>
            <w:r>
              <w:rPr>
                <w:rFonts w:cs="Arial CYR" w:ascii="Arial CYR" w:hAnsi="Arial CYR"/>
                <w:b/>
                <w:bCs/>
                <w:sz w:val="16"/>
                <w:szCs w:val="16"/>
              </w:rPr>
              <w:t>0,0</w:t>
            </w:r>
          </w:p>
        </w:tc>
        <w:tc>
          <w:tcPr>
            <w:tcW w:w="1560" w:type="dxa"/>
            <w:gridSpan w:val="4"/>
            <w:tcBorders>
              <w:right w:val="single" w:sz="4" w:space="0" w:color="00000A"/>
              <w:insideV w:val="single" w:sz="4" w:space="0" w:color="00000A"/>
            </w:tcBorders>
            <w:shd w:color="auto" w:fill="auto" w:val="clear"/>
            <w:vAlign w:val="bottom"/>
          </w:tcPr>
          <w:p>
            <w:pPr>
              <w:pStyle w:val="Normal"/>
              <w:spacing w:lineRule="auto" w:line="240" w:before="0" w:after="0"/>
              <w:jc w:val="center"/>
              <w:rPr>
                <w:rFonts w:ascii="Arial CYR" w:hAnsi="Arial CYR" w:cs="Arial CYR"/>
                <w:b/>
                <w:b/>
                <w:bCs/>
                <w:sz w:val="16"/>
                <w:szCs w:val="16"/>
              </w:rPr>
            </w:pPr>
            <w:r>
              <w:rPr>
                <w:rFonts w:cs="Arial CYR" w:ascii="Arial CYR" w:hAnsi="Arial CYR"/>
                <w:b/>
                <w:bCs/>
                <w:sz w:val="16"/>
                <w:szCs w:val="16"/>
              </w:rPr>
              <w:t>0</w:t>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5" w:type="dxa"/>
            </w:tcMar>
            <w:vAlign w:val="bottom"/>
          </w:tcPr>
          <w:p>
            <w:pPr>
              <w:pStyle w:val="Normal"/>
              <w:spacing w:lineRule="auto" w:line="240" w:before="0" w:after="0"/>
              <w:rPr>
                <w:rFonts w:ascii="Arial CYR" w:hAnsi="Arial CYR" w:cs="Arial CYR"/>
                <w:b/>
                <w:b/>
                <w:bCs/>
                <w:sz w:val="16"/>
                <w:szCs w:val="16"/>
              </w:rPr>
            </w:pPr>
            <w:r>
              <w:rPr>
                <w:rFonts w:cs="Arial CYR" w:ascii="Arial CYR" w:hAnsi="Arial CYR"/>
                <w:b/>
                <w:bCs/>
                <w:sz w:val="16"/>
                <w:szCs w:val="16"/>
              </w:rPr>
              <w:t>Иркутской области</w:t>
            </w:r>
          </w:p>
        </w:tc>
        <w:tc>
          <w:tcPr>
            <w:tcW w:w="15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Arial CYR" w:hAnsi="Arial CYR" w:cs="Arial CYR"/>
                <w:b/>
                <w:b/>
                <w:bCs/>
                <w:sz w:val="16"/>
                <w:szCs w:val="16"/>
              </w:rPr>
            </w:pPr>
            <w:r>
              <w:rPr>
                <w:rFonts w:cs="Arial CYR" w:ascii="Arial CYR" w:hAnsi="Arial CYR"/>
                <w:b/>
                <w:bCs/>
                <w:sz w:val="16"/>
                <w:szCs w:val="16"/>
              </w:rPr>
              <w:t> </w:t>
            </w:r>
          </w:p>
        </w:tc>
        <w:tc>
          <w:tcPr>
            <w:tcW w:w="127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Arial CYR" w:hAnsi="Arial CYR" w:cs="Arial CYR"/>
                <w:b/>
                <w:b/>
                <w:bCs/>
                <w:sz w:val="16"/>
                <w:szCs w:val="16"/>
              </w:rPr>
            </w:pPr>
            <w:r>
              <w:rPr>
                <w:rFonts w:cs="Arial CYR" w:ascii="Arial CYR" w:hAnsi="Arial CYR"/>
                <w:b/>
                <w:bCs/>
                <w:sz w:val="16"/>
                <w:szCs w:val="16"/>
              </w:rPr>
              <w:t> </w:t>
            </w:r>
          </w:p>
        </w:tc>
        <w:tc>
          <w:tcPr>
            <w:tcW w:w="107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Arial CYR" w:hAnsi="Arial CYR" w:cs="Arial CYR"/>
                <w:b/>
                <w:b/>
                <w:bCs/>
                <w:sz w:val="16"/>
                <w:szCs w:val="16"/>
              </w:rPr>
            </w:pPr>
            <w:r>
              <w:rPr>
                <w:rFonts w:cs="Arial CYR" w:ascii="Arial CYR" w:hAnsi="Arial CYR"/>
                <w:b/>
                <w:bCs/>
                <w:sz w:val="16"/>
                <w:szCs w:val="16"/>
              </w:rPr>
              <w:t> </w:t>
            </w:r>
          </w:p>
        </w:tc>
        <w:tc>
          <w:tcPr>
            <w:tcW w:w="1560" w:type="dxa"/>
            <w:gridSpan w:val="4"/>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Arial CYR" w:hAnsi="Arial CYR" w:cs="Arial CYR"/>
                <w:b/>
                <w:b/>
                <w:bCs/>
                <w:sz w:val="16"/>
                <w:szCs w:val="16"/>
              </w:rPr>
            </w:pPr>
            <w:r>
              <w:rPr>
                <w:rFonts w:cs="Arial CYR" w:ascii="Arial CYR" w:hAnsi="Arial CYR"/>
                <w:b/>
                <w:bCs/>
                <w:sz w:val="16"/>
                <w:szCs w:val="16"/>
              </w:rPr>
              <w:t> </w:t>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273"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076"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gridSpan w:val="4"/>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273"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076"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gridSpan w:val="4"/>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273"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076"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gridSpan w:val="4"/>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r>
      <w:tr>
        <w:trPr>
          <w:trHeight w:val="255" w:hRule="atLeast"/>
        </w:trPr>
        <w:tc>
          <w:tcPr>
            <w:tcW w:w="14" w:type="dxa"/>
            <w:tcBorders/>
            <w:shd w:fill="auto" w:val="clear"/>
          </w:tcPr>
          <w:p>
            <w:pPr>
              <w:pStyle w:val="Normal"/>
              <w:widowControl/>
              <w:bidi w:val="0"/>
              <w:spacing w:lineRule="auto" w:line="276" w:before="0" w:after="200"/>
              <w:jc w:val="left"/>
              <w:rPr/>
            </w:pPr>
            <w:r>
              <w:rPr/>
            </w:r>
          </w:p>
        </w:tc>
        <w:tc>
          <w:tcPr>
            <w:tcW w:w="5187" w:type="dxa"/>
            <w:gridSpan w:val="3"/>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273"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076" w:type="dxa"/>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c>
          <w:tcPr>
            <w:tcW w:w="1560" w:type="dxa"/>
            <w:gridSpan w:val="4"/>
            <w:tcBorders/>
            <w:shd w:color="auto" w:fill="auto" w:val="clear"/>
            <w:vAlign w:val="bottom"/>
          </w:tcPr>
          <w:p>
            <w:pPr>
              <w:pStyle w:val="Normal"/>
              <w:spacing w:lineRule="auto" w:line="240" w:before="0" w:after="0"/>
              <w:rPr>
                <w:rFonts w:ascii="Arial CYR" w:hAnsi="Arial CYR" w:cs="Arial CYR"/>
                <w:sz w:val="20"/>
                <w:szCs w:val="20"/>
              </w:rPr>
            </w:pPr>
            <w:r>
              <w:rPr>
                <w:rFonts w:cs="Arial CYR" w:ascii="Arial CYR" w:hAnsi="Arial CYR"/>
                <w:sz w:val="20"/>
                <w:szCs w:val="20"/>
              </w:rPr>
            </w:r>
          </w:p>
        </w:tc>
      </w:tr>
    </w:tbl>
    <w:p>
      <w:pPr>
        <w:pStyle w:val="Normal"/>
        <w:spacing w:lineRule="auto" w:line="240" w:before="0" w:after="0"/>
        <w:ind w:hanging="960"/>
        <w:rPr>
          <w:rFonts w:ascii="Times New Roman" w:hAnsi="Times New Roman"/>
          <w:sz w:val="24"/>
          <w:szCs w:val="24"/>
        </w:rPr>
      </w:pPr>
      <w:r>
        <w:rPr>
          <w:rFonts w:ascii="Times New Roman" w:hAnsi="Times New Roman"/>
          <w:sz w:val="24"/>
          <w:szCs w:val="24"/>
        </w:rPr>
      </w:r>
    </w:p>
    <w:p>
      <w:pPr>
        <w:pStyle w:val="Normal"/>
        <w:rPr/>
      </w:pPr>
      <w:r>
        <w:rPr/>
      </w:r>
    </w:p>
    <w:p>
      <w:pPr>
        <w:pStyle w:val="Normal"/>
        <w:rPr/>
      </w:pPr>
      <w:r>
        <w:rPr/>
        <w:drawing>
          <wp:inline distT="0" distB="0" distL="0" distR="3175">
            <wp:extent cx="5940425" cy="8404860"/>
            <wp:effectExtent l="0" t="0" r="0" b="0"/>
            <wp:docPr id="1" name="Рисунок 2" descr="C:\Users\Админ\Desktop\Администрация\ДУМА\Решения Думы 2013 г\3 созыв ноябрь\Решение № 3 по  бюджету\Тихоновка\массовой информации.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Админ\Desktop\Администрация\ДУМА\Решения Думы 2013 г\3 созыв ноябрь\Решение № 3 по  бюджету\Тихоновка\массовой информации.tif"/>
                    <pic:cNvPicPr>
                      <a:picLocks noChangeAspect="1" noChangeArrowheads="1"/>
                    </pic:cNvPicPr>
                  </pic:nvPicPr>
                  <pic:blipFill>
                    <a:blip r:embed="rId2"/>
                    <a:stretch>
                      <a:fillRect/>
                    </a:stretch>
                  </pic:blipFill>
                  <pic:spPr bwMode="auto">
                    <a:xfrm>
                      <a:off x="0" y="0"/>
                      <a:ext cx="5940425" cy="8404860"/>
                    </a:xfrm>
                    <a:prstGeom prst="rect">
                      <a:avLst/>
                    </a:prstGeom>
                  </pic:spPr>
                </pic:pic>
              </a:graphicData>
            </a:graphic>
          </wp:inline>
        </w:drawing>
      </w:r>
    </w:p>
    <w:p>
      <w:pPr>
        <w:pStyle w:val="Normal"/>
        <w:spacing w:before="0" w:after="0"/>
        <w:jc w:val="center"/>
        <w:rPr>
          <w:rFonts w:ascii="Times New Roman" w:hAnsi="Times New Roman"/>
          <w:sz w:val="24"/>
          <w:szCs w:val="24"/>
        </w:rPr>
      </w:pPr>
      <w:r>
        <w:rPr>
          <w:rFonts w:ascii="Times New Roman" w:hAnsi="Times New Roman"/>
          <w:sz w:val="24"/>
          <w:szCs w:val="24"/>
        </w:rPr>
        <w:t>РОССИЙСКАЯ ФЕДЕРАЦИЯ</w:t>
      </w:r>
    </w:p>
    <w:p>
      <w:pPr>
        <w:pStyle w:val="Normal"/>
        <w:spacing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ИРКУТСКАЯ ОБЛАСТЬ</w:t>
      </w:r>
    </w:p>
    <w:p>
      <w:pPr>
        <w:pStyle w:val="Normal"/>
        <w:spacing w:before="0" w:after="0"/>
        <w:jc w:val="center"/>
        <w:rPr>
          <w:rFonts w:ascii="Times New Roman" w:hAnsi="Times New Roman"/>
          <w:sz w:val="24"/>
          <w:szCs w:val="24"/>
        </w:rPr>
      </w:pPr>
      <w:r>
        <w:rPr>
          <w:rFonts w:ascii="Times New Roman" w:hAnsi="Times New Roman"/>
          <w:sz w:val="24"/>
          <w:szCs w:val="24"/>
        </w:rPr>
        <w:t>БОХАНСКИЙ РАЙОН</w:t>
      </w:r>
    </w:p>
    <w:p>
      <w:pPr>
        <w:pStyle w:val="Normal"/>
        <w:spacing w:before="0" w:after="0"/>
        <w:jc w:val="center"/>
        <w:rPr>
          <w:rFonts w:ascii="Times New Roman" w:hAnsi="Times New Roman"/>
          <w:sz w:val="24"/>
          <w:szCs w:val="24"/>
        </w:rPr>
      </w:pPr>
      <w:r>
        <w:rPr>
          <w:rFonts w:ascii="Times New Roman" w:hAnsi="Times New Roman"/>
          <w:sz w:val="24"/>
          <w:szCs w:val="24"/>
        </w:rPr>
        <w:t>МУНИЦИПАЛЬНОЕ ОБРАЗОВАНИЕ «ТИХОНОВКА»</w:t>
      </w:r>
    </w:p>
    <w:p>
      <w:pPr>
        <w:pStyle w:val="Normal"/>
        <w:spacing w:before="0" w:after="0"/>
        <w:jc w:val="center"/>
        <w:rPr>
          <w:rFonts w:ascii="Times New Roman" w:hAnsi="Times New Roman"/>
          <w:sz w:val="24"/>
          <w:szCs w:val="24"/>
        </w:rPr>
      </w:pPr>
      <w:r>
        <w:rPr>
          <w:rFonts w:ascii="Times New Roman" w:hAnsi="Times New Roman"/>
          <w:sz w:val="24"/>
          <w:szCs w:val="24"/>
        </w:rPr>
        <w:t>ДУМА</w:t>
      </w:r>
    </w:p>
    <w:p>
      <w:pPr>
        <w:pStyle w:val="Normal"/>
        <w:spacing w:before="0" w:after="0"/>
        <w:rPr>
          <w:rFonts w:ascii="Times New Roman" w:hAnsi="Times New Roman"/>
          <w:sz w:val="24"/>
          <w:szCs w:val="24"/>
        </w:rPr>
      </w:pPr>
      <w:r>
        <w:rPr>
          <w:rFonts w:ascii="Times New Roman" w:hAnsi="Times New Roman"/>
          <w:sz w:val="24"/>
          <w:szCs w:val="24"/>
        </w:rPr>
        <w:t>Вторая   сессия                                                                                                 Третьего созыва</w:t>
      </w:r>
    </w:p>
    <w:p>
      <w:pPr>
        <w:pStyle w:val="Normal"/>
        <w:spacing w:before="0" w:after="0"/>
        <w:rPr>
          <w:rFonts w:ascii="Times New Roman" w:hAnsi="Times New Roman"/>
          <w:sz w:val="24"/>
          <w:szCs w:val="24"/>
        </w:rPr>
      </w:pPr>
      <w:r>
        <w:rPr>
          <w:rFonts w:ascii="Times New Roman" w:hAnsi="Times New Roman"/>
          <w:sz w:val="24"/>
          <w:szCs w:val="24"/>
        </w:rPr>
        <w:t>11 ноября  2013 г.                                                                                                  с. Тихоновка</w:t>
      </w:r>
    </w:p>
    <w:p>
      <w:pPr>
        <w:pStyle w:val="Normal"/>
        <w:spacing w:before="0" w:after="0"/>
        <w:jc w:val="center"/>
        <w:rPr>
          <w:rFonts w:ascii="Times New Roman" w:hAnsi="Times New Roman"/>
          <w:sz w:val="24"/>
          <w:szCs w:val="24"/>
        </w:rPr>
      </w:pPr>
      <w:r>
        <w:rPr>
          <w:rFonts w:ascii="Times New Roman" w:hAnsi="Times New Roman"/>
          <w:sz w:val="24"/>
          <w:szCs w:val="24"/>
        </w:rPr>
        <w:t>РЕШЕНИЕ ДУМЫ №  4</w:t>
      </w:r>
    </w:p>
    <w:p>
      <w:pPr>
        <w:pStyle w:val="Normal"/>
        <w:spacing w:before="0" w:after="0"/>
        <w:jc w:val="center"/>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 xml:space="preserve">О  внесении изменений в решение Думы МО «Тихоновка» </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114 от 26.12.2011 г. «Об утверждении Положения о порядке </w:t>
      </w:r>
    </w:p>
    <w:p>
      <w:pPr>
        <w:pStyle w:val="Normal"/>
        <w:spacing w:before="0" w:after="0"/>
        <w:rPr>
          <w:rFonts w:ascii="Times New Roman" w:hAnsi="Times New Roman"/>
          <w:sz w:val="24"/>
          <w:szCs w:val="24"/>
        </w:rPr>
      </w:pPr>
      <w:r>
        <w:rPr>
          <w:rFonts w:ascii="Times New Roman" w:hAnsi="Times New Roman"/>
          <w:sz w:val="24"/>
          <w:szCs w:val="24"/>
        </w:rPr>
        <w:t xml:space="preserve">прохождения муниципальной службы в МО «Тихоновка» </w:t>
      </w:r>
    </w:p>
    <w:p>
      <w:pPr>
        <w:pStyle w:val="Normal"/>
        <w:spacing w:before="0" w:after="0"/>
        <w:rPr>
          <w:sz w:val="24"/>
          <w:szCs w:val="24"/>
        </w:rPr>
      </w:pPr>
      <w:r>
        <w:rPr>
          <w:sz w:val="24"/>
          <w:szCs w:val="24"/>
        </w:rPr>
      </w:r>
    </w:p>
    <w:p>
      <w:pPr>
        <w:pStyle w:val="Normal"/>
        <w:spacing w:before="0" w:after="0"/>
        <w:jc w:val="both"/>
        <w:rPr>
          <w:rFonts w:ascii="Times New Roman" w:hAnsi="Times New Roman"/>
          <w:sz w:val="24"/>
          <w:szCs w:val="24"/>
        </w:rPr>
      </w:pPr>
      <w:r>
        <w:rPr>
          <w:sz w:val="24"/>
          <w:szCs w:val="24"/>
        </w:rPr>
        <w:t xml:space="preserve"> </w:t>
      </w:r>
      <w:r>
        <w:rPr>
          <w:rFonts w:ascii="Times New Roman" w:hAnsi="Times New Roman"/>
          <w:sz w:val="24"/>
          <w:szCs w:val="24"/>
        </w:rPr>
        <w:t xml:space="preserve">    </w:t>
      </w:r>
      <w:r>
        <w:rPr>
          <w:rFonts w:ascii="Times New Roman" w:hAnsi="Times New Roman"/>
          <w:sz w:val="24"/>
          <w:szCs w:val="24"/>
        </w:rPr>
        <w:t xml:space="preserve">Федеральным законом от22.10.2013 г.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внесены изменения и дополнения в Федеральный закон от 02.03.2007 года № 25-ФЗ «О муниципальной службе в Российской Федерации», на основании вышеуказанных законов, руководствуясь Уставом МО «Тихоновка» </w:t>
      </w:r>
    </w:p>
    <w:p>
      <w:pPr>
        <w:pStyle w:val="Normal"/>
        <w:spacing w:before="0" w:after="0"/>
        <w:jc w:val="center"/>
        <w:rPr>
          <w:rFonts w:ascii="Times New Roman" w:hAnsi="Times New Roman"/>
          <w:sz w:val="24"/>
          <w:szCs w:val="24"/>
        </w:rPr>
      </w:pPr>
      <w:r>
        <w:rPr>
          <w:rFonts w:ascii="Times New Roman" w:hAnsi="Times New Roman"/>
          <w:sz w:val="24"/>
          <w:szCs w:val="24"/>
        </w:rPr>
        <w:t>ДУМА РЕШИЛА:</w:t>
      </w:r>
    </w:p>
    <w:p>
      <w:pPr>
        <w:pStyle w:val="ListParagraph"/>
        <w:numPr>
          <w:ilvl w:val="0"/>
          <w:numId w:val="1"/>
        </w:numPr>
        <w:spacing w:before="0" w:after="0"/>
        <w:jc w:val="both"/>
        <w:rPr>
          <w:rFonts w:ascii="Times New Roman" w:hAnsi="Times New Roman"/>
          <w:sz w:val="24"/>
          <w:szCs w:val="24"/>
        </w:rPr>
      </w:pPr>
      <w:r>
        <w:rPr>
          <w:rFonts w:ascii="Times New Roman" w:hAnsi="Times New Roman"/>
          <w:sz w:val="24"/>
          <w:szCs w:val="24"/>
        </w:rPr>
        <w:t>Внести следующие изменения и дополнения в Положение о порядке прохождения муниципальной службы в муниципальном образовании «Тихоновка»:</w:t>
      </w:r>
    </w:p>
    <w:p>
      <w:pPr>
        <w:pStyle w:val="ListParagraph"/>
        <w:spacing w:before="0" w:after="0"/>
        <w:jc w:val="both"/>
        <w:rPr>
          <w:rFonts w:ascii="Times New Roman" w:hAnsi="Times New Roman"/>
          <w:sz w:val="24"/>
          <w:szCs w:val="24"/>
        </w:rPr>
      </w:pPr>
      <w:r>
        <w:rPr>
          <w:rFonts w:ascii="Times New Roman" w:hAnsi="Times New Roman"/>
          <w:sz w:val="24"/>
          <w:szCs w:val="24"/>
        </w:rPr>
        <w:t>- пункт 3 статьи 13 Положения изложить в новой редакции «3)</w:t>
      </w:r>
    </w:p>
    <w:p>
      <w:pPr>
        <w:pStyle w:val="ListParagraph"/>
        <w:spacing w:before="0" w:after="0"/>
        <w:jc w:val="both"/>
        <w:rPr>
          <w:rFonts w:ascii="Times New Roman" w:hAnsi="Times New Roman"/>
          <w:sz w:val="24"/>
          <w:szCs w:val="24"/>
        </w:rPr>
      </w:pPr>
      <w:r>
        <w:rPr>
          <w:rFonts w:ascii="Times New Roman" w:hAnsi="Times New Roman"/>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pPr>
        <w:pStyle w:val="ListParagraph"/>
        <w:spacing w:before="0" w:after="0"/>
        <w:jc w:val="both"/>
        <w:rPr>
          <w:rFonts w:ascii="Times New Roman" w:hAnsi="Times New Roman"/>
          <w:sz w:val="24"/>
          <w:szCs w:val="24"/>
        </w:rPr>
      </w:pPr>
      <w:r>
        <w:rPr>
          <w:rFonts w:ascii="Times New Roman" w:hAnsi="Times New Roman"/>
          <w:sz w:val="24"/>
          <w:szCs w:val="24"/>
        </w:rPr>
        <w:t>-дополнить Положение статьей 15.2 следующего содержания:</w:t>
      </w:r>
    </w:p>
    <w:p>
      <w:pPr>
        <w:pStyle w:val="ListParagraph"/>
        <w:spacing w:before="0" w:after="0"/>
        <w:jc w:val="both"/>
        <w:rPr>
          <w:rFonts w:ascii="Times New Roman" w:hAnsi="Times New Roman"/>
          <w:sz w:val="24"/>
          <w:szCs w:val="24"/>
        </w:rPr>
      </w:pPr>
      <w:r>
        <w:rPr>
          <w:rFonts w:ascii="Times New Roman" w:hAnsi="Times New Roman"/>
          <w:sz w:val="24"/>
          <w:szCs w:val="24"/>
        </w:rPr>
        <w:t>«Статья 15.2 Требования к служебному поведению муниципального служащего</w:t>
      </w:r>
    </w:p>
    <w:p>
      <w:pPr>
        <w:pStyle w:val="ListParagraph"/>
        <w:numPr>
          <w:ilvl w:val="0"/>
          <w:numId w:val="2"/>
        </w:numPr>
        <w:spacing w:before="0" w:after="0"/>
        <w:jc w:val="both"/>
        <w:rPr>
          <w:rFonts w:ascii="Times New Roman" w:hAnsi="Times New Roman"/>
          <w:sz w:val="24"/>
          <w:szCs w:val="24"/>
        </w:rPr>
      </w:pPr>
      <w:r>
        <w:rPr>
          <w:rFonts w:ascii="Times New Roman" w:hAnsi="Times New Roman"/>
          <w:sz w:val="24"/>
          <w:szCs w:val="24"/>
        </w:rPr>
        <w:t>Муниципальный служащий обязан:</w:t>
      </w:r>
    </w:p>
    <w:p>
      <w:pPr>
        <w:pStyle w:val="ListParagraph"/>
        <w:numPr>
          <w:ilvl w:val="0"/>
          <w:numId w:val="3"/>
        </w:numPr>
        <w:spacing w:before="0" w:after="0"/>
        <w:jc w:val="both"/>
        <w:rPr>
          <w:rFonts w:ascii="Times New Roman" w:hAnsi="Times New Roman"/>
          <w:sz w:val="24"/>
          <w:szCs w:val="24"/>
        </w:rPr>
      </w:pPr>
      <w:r>
        <w:rPr>
          <w:rFonts w:ascii="Times New Roman" w:hAnsi="Times New Roman"/>
          <w:sz w:val="24"/>
          <w:szCs w:val="24"/>
        </w:rPr>
        <w:t>исполнять должностные обязанности добросовестно, на высоком профессиональном уровне;</w:t>
      </w:r>
    </w:p>
    <w:p>
      <w:pPr>
        <w:pStyle w:val="ListParagraph"/>
        <w:numPr>
          <w:ilvl w:val="0"/>
          <w:numId w:val="3"/>
        </w:numPr>
        <w:spacing w:before="0" w:after="0"/>
        <w:jc w:val="both"/>
        <w:rPr>
          <w:rFonts w:ascii="Times New Roman" w:hAnsi="Times New Roman"/>
          <w:sz w:val="24"/>
          <w:szCs w:val="24"/>
        </w:rPr>
      </w:pPr>
      <w:r>
        <w:rPr>
          <w:rFonts w:ascii="Times New Roman" w:hAnsi="Times New Roman"/>
          <w:sz w:val="24"/>
          <w:szCs w:val="24"/>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pPr>
        <w:pStyle w:val="ListParagraph"/>
        <w:numPr>
          <w:ilvl w:val="0"/>
          <w:numId w:val="3"/>
        </w:numPr>
        <w:spacing w:before="0" w:after="0"/>
        <w:jc w:val="both"/>
        <w:rPr>
          <w:rFonts w:ascii="Times New Roman" w:hAnsi="Times New Roman"/>
          <w:sz w:val="24"/>
          <w:szCs w:val="24"/>
        </w:rPr>
      </w:pPr>
      <w:r>
        <w:rPr>
          <w:rFonts w:ascii="Times New Roman" w:hAnsi="Times New Roman"/>
          <w:sz w:val="24"/>
          <w:szCs w:val="24"/>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ListParagraph"/>
        <w:numPr>
          <w:ilvl w:val="0"/>
          <w:numId w:val="3"/>
        </w:numPr>
        <w:spacing w:before="0" w:after="0"/>
        <w:jc w:val="both"/>
        <w:rPr>
          <w:rFonts w:ascii="Times New Roman" w:hAnsi="Times New Roman"/>
          <w:sz w:val="24"/>
          <w:szCs w:val="24"/>
        </w:rPr>
      </w:pPr>
      <w:r>
        <w:rPr>
          <w:rFonts w:ascii="Times New Roman" w:hAnsi="Times New Roman"/>
          <w:sz w:val="24"/>
          <w:szCs w:val="24"/>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pPr>
        <w:pStyle w:val="ListParagraph"/>
        <w:numPr>
          <w:ilvl w:val="0"/>
          <w:numId w:val="3"/>
        </w:numPr>
        <w:spacing w:before="0" w:after="0"/>
        <w:jc w:val="both"/>
        <w:rPr>
          <w:rFonts w:ascii="Times New Roman" w:hAnsi="Times New Roman"/>
          <w:sz w:val="24"/>
          <w:szCs w:val="24"/>
        </w:rPr>
      </w:pPr>
      <w:r>
        <w:rPr>
          <w:rFonts w:ascii="Times New Roman" w:hAnsi="Times New Roman"/>
          <w:sz w:val="24"/>
          <w:szCs w:val="24"/>
        </w:rPr>
        <w:t>проявлять корректность в обращении с гражданами;</w:t>
      </w:r>
    </w:p>
    <w:p>
      <w:pPr>
        <w:pStyle w:val="ListParagraph"/>
        <w:numPr>
          <w:ilvl w:val="0"/>
          <w:numId w:val="3"/>
        </w:numPr>
        <w:spacing w:before="0" w:after="0"/>
        <w:jc w:val="both"/>
        <w:rPr>
          <w:rFonts w:ascii="Times New Roman" w:hAnsi="Times New Roman"/>
          <w:sz w:val="24"/>
          <w:szCs w:val="24"/>
        </w:rPr>
      </w:pPr>
      <w:r>
        <w:rPr>
          <w:rFonts w:ascii="Times New Roman" w:hAnsi="Times New Roman"/>
          <w:sz w:val="24"/>
          <w:szCs w:val="24"/>
        </w:rPr>
        <w:t>проявлять уважение к нравственным обычаям и традициям народов Российской Федерации;</w:t>
      </w:r>
    </w:p>
    <w:p>
      <w:pPr>
        <w:pStyle w:val="ListParagraph"/>
        <w:numPr>
          <w:ilvl w:val="0"/>
          <w:numId w:val="3"/>
        </w:numPr>
        <w:spacing w:before="0" w:after="0"/>
        <w:jc w:val="both"/>
        <w:rPr>
          <w:rFonts w:ascii="Times New Roman" w:hAnsi="Times New Roman"/>
          <w:sz w:val="24"/>
          <w:szCs w:val="24"/>
        </w:rPr>
      </w:pPr>
      <w:r>
        <w:rPr>
          <w:rFonts w:ascii="Times New Roman" w:hAnsi="Times New Roman"/>
          <w:sz w:val="24"/>
          <w:szCs w:val="24"/>
        </w:rPr>
        <w:t>учитывать культурные и иные особенности различных этнических и социальных групп, а также конфессий;</w:t>
      </w:r>
    </w:p>
    <w:p>
      <w:pPr>
        <w:pStyle w:val="ListParagraph"/>
        <w:numPr>
          <w:ilvl w:val="0"/>
          <w:numId w:val="3"/>
        </w:numPr>
        <w:spacing w:before="0" w:after="0"/>
        <w:jc w:val="both"/>
        <w:rPr>
          <w:rFonts w:ascii="Times New Roman" w:hAnsi="Times New Roman"/>
          <w:sz w:val="24"/>
          <w:szCs w:val="24"/>
        </w:rPr>
      </w:pPr>
      <w:r>
        <w:rPr>
          <w:rFonts w:ascii="Times New Roman" w:hAnsi="Times New Roman"/>
          <w:sz w:val="24"/>
          <w:szCs w:val="24"/>
        </w:rPr>
        <w:t>способствовать межнациональному и межконфессиональному согласию;</w:t>
      </w:r>
    </w:p>
    <w:p>
      <w:pPr>
        <w:pStyle w:val="ListParagraph"/>
        <w:numPr>
          <w:ilvl w:val="0"/>
          <w:numId w:val="3"/>
        </w:numPr>
        <w:spacing w:before="0" w:after="0"/>
        <w:jc w:val="both"/>
        <w:rPr>
          <w:rFonts w:ascii="Times New Roman" w:hAnsi="Times New Roman"/>
          <w:sz w:val="24"/>
          <w:szCs w:val="24"/>
        </w:rPr>
      </w:pPr>
      <w:r>
        <w:rPr>
          <w:rFonts w:ascii="Times New Roman" w:hAnsi="Times New Roman"/>
          <w:sz w:val="24"/>
          <w:szCs w:val="24"/>
        </w:rPr>
        <w:t>не допускать конфликтных ситуаций, способных нанести ущерб его репутации или авторитету муниципального органа.</w:t>
      </w:r>
    </w:p>
    <w:p>
      <w:pPr>
        <w:pStyle w:val="Normal"/>
        <w:spacing w:before="0" w:after="0"/>
        <w:ind w:left="567"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pPr>
        <w:pStyle w:val="Normal"/>
        <w:rPr>
          <w:rFonts w:ascii="Times New Roman" w:hAnsi="Times New Roman"/>
          <w:sz w:val="24"/>
          <w:szCs w:val="24"/>
        </w:rPr>
      </w:pPr>
      <w:r>
        <w:rPr>
          <w:rFonts w:ascii="Times New Roman" w:hAnsi="Times New Roman"/>
          <w:sz w:val="24"/>
          <w:szCs w:val="24"/>
        </w:rPr>
        <w:t>2. Опубликовать настоящее решение  в Вестнике МО «Тихоновка».</w:t>
      </w:r>
    </w:p>
    <w:p>
      <w:pPr>
        <w:pStyle w:val="Normal"/>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sz w:val="24"/>
          <w:szCs w:val="24"/>
        </w:rPr>
        <w:t>Глава МО «Тихоновка» ______________ М.В. Скоробогатова</w:t>
      </w:r>
    </w:p>
    <w:p>
      <w:pPr>
        <w:pStyle w:val="Normal"/>
        <w:spacing w:before="0" w:after="0"/>
        <w:jc w:val="center"/>
        <w:rPr>
          <w:rFonts w:ascii="Times New Roman" w:hAnsi="Times New Roman"/>
          <w:sz w:val="24"/>
          <w:szCs w:val="24"/>
        </w:rPr>
      </w:pPr>
      <w:r>
        <w:rPr>
          <w:rFonts w:ascii="Times New Roman" w:hAnsi="Times New Roman"/>
          <w:sz w:val="24"/>
          <w:szCs w:val="24"/>
        </w:rPr>
        <w:t>РОССИЙСКАЯ ФЕДЕРАЦИЯ</w:t>
      </w:r>
    </w:p>
    <w:p>
      <w:pPr>
        <w:pStyle w:val="Normal"/>
        <w:spacing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ИРКУТСКАЯ ОБЛАСТЬ</w:t>
      </w:r>
    </w:p>
    <w:p>
      <w:pPr>
        <w:pStyle w:val="Normal"/>
        <w:spacing w:before="0" w:after="0"/>
        <w:jc w:val="center"/>
        <w:rPr>
          <w:rFonts w:ascii="Times New Roman" w:hAnsi="Times New Roman"/>
          <w:sz w:val="24"/>
          <w:szCs w:val="24"/>
        </w:rPr>
      </w:pPr>
      <w:r>
        <w:rPr>
          <w:rFonts w:ascii="Times New Roman" w:hAnsi="Times New Roman"/>
          <w:sz w:val="24"/>
          <w:szCs w:val="24"/>
        </w:rPr>
        <w:t>БОХАНСКИЙ РАЙОН</w:t>
      </w:r>
    </w:p>
    <w:p>
      <w:pPr>
        <w:pStyle w:val="Normal"/>
        <w:spacing w:before="0" w:after="0"/>
        <w:jc w:val="center"/>
        <w:rPr>
          <w:rFonts w:ascii="Times New Roman" w:hAnsi="Times New Roman"/>
          <w:sz w:val="24"/>
          <w:szCs w:val="24"/>
        </w:rPr>
      </w:pPr>
      <w:r>
        <w:rPr>
          <w:rFonts w:ascii="Times New Roman" w:hAnsi="Times New Roman"/>
          <w:sz w:val="24"/>
          <w:szCs w:val="24"/>
        </w:rPr>
        <w:t>МУНИЦИПАЛЬНОЕ ОБРАЗОВАНИЕ «ТИХОНОВКА»</w:t>
      </w:r>
    </w:p>
    <w:p>
      <w:pPr>
        <w:pStyle w:val="Normal"/>
        <w:spacing w:before="0" w:after="0"/>
        <w:jc w:val="center"/>
        <w:rPr>
          <w:rFonts w:ascii="Times New Roman" w:hAnsi="Times New Roman"/>
          <w:sz w:val="24"/>
          <w:szCs w:val="24"/>
        </w:rPr>
      </w:pPr>
      <w:r>
        <w:rPr>
          <w:rFonts w:ascii="Times New Roman" w:hAnsi="Times New Roman"/>
          <w:sz w:val="24"/>
          <w:szCs w:val="24"/>
        </w:rPr>
        <w:t>ДУМА</w:t>
      </w:r>
    </w:p>
    <w:p>
      <w:pPr>
        <w:pStyle w:val="Normal"/>
        <w:spacing w:before="0" w:after="0"/>
        <w:rPr>
          <w:rFonts w:ascii="Times New Roman" w:hAnsi="Times New Roman"/>
          <w:sz w:val="24"/>
          <w:szCs w:val="24"/>
        </w:rPr>
      </w:pPr>
      <w:r>
        <w:rPr>
          <w:rFonts w:ascii="Times New Roman" w:hAnsi="Times New Roman"/>
          <w:sz w:val="24"/>
          <w:szCs w:val="24"/>
        </w:rPr>
        <w:t>Вторая   сессия                                                                                                  Третьего созыва</w:t>
      </w:r>
    </w:p>
    <w:p>
      <w:pPr>
        <w:pStyle w:val="Normal"/>
        <w:spacing w:before="0" w:after="0"/>
        <w:rPr>
          <w:rFonts w:ascii="Times New Roman" w:hAnsi="Times New Roman"/>
          <w:sz w:val="24"/>
          <w:szCs w:val="24"/>
        </w:rPr>
      </w:pPr>
      <w:r>
        <w:rPr>
          <w:rFonts w:ascii="Times New Roman" w:hAnsi="Times New Roman"/>
          <w:sz w:val="24"/>
          <w:szCs w:val="24"/>
        </w:rPr>
        <w:t>11 ноября  2013 г.                                                                                                    с. Тихоновка</w:t>
      </w:r>
    </w:p>
    <w:p>
      <w:pPr>
        <w:pStyle w:val="Normal"/>
        <w:spacing w:before="0" w:after="0"/>
        <w:jc w:val="center"/>
        <w:rPr>
          <w:rFonts w:ascii="Times New Roman" w:hAnsi="Times New Roman"/>
          <w:sz w:val="24"/>
          <w:szCs w:val="24"/>
        </w:rPr>
      </w:pPr>
      <w:r>
        <w:rPr>
          <w:rFonts w:ascii="Times New Roman" w:hAnsi="Times New Roman"/>
          <w:sz w:val="24"/>
          <w:szCs w:val="24"/>
        </w:rPr>
        <w:t xml:space="preserve">РЕШЕНИЕ ДУМЫ № 5 </w:t>
      </w:r>
    </w:p>
    <w:p>
      <w:pPr>
        <w:pStyle w:val="Normal"/>
        <w:spacing w:before="0" w:after="0"/>
        <w:jc w:val="center"/>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О внесении изменений и дополнений</w:t>
      </w:r>
    </w:p>
    <w:p>
      <w:pPr>
        <w:pStyle w:val="Normal"/>
        <w:spacing w:before="0" w:after="0"/>
        <w:rPr>
          <w:rFonts w:ascii="Times New Roman" w:hAnsi="Times New Roman"/>
          <w:sz w:val="24"/>
          <w:szCs w:val="24"/>
        </w:rPr>
      </w:pPr>
      <w:r>
        <w:rPr>
          <w:rFonts w:ascii="Times New Roman" w:hAnsi="Times New Roman"/>
          <w:sz w:val="24"/>
          <w:szCs w:val="24"/>
        </w:rPr>
        <w:t>в Устав МО «Тихоновка»</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целях приведения Устава муниципального образования «Тихоновка» в соответствие с требованиями действующего федерального и регионального законодательства, руководствуясь Федеральным законом от 06.10.2003 года «Об общих принципах организации местного самоуправления в Российской Федерации», Уставом муниципального образования «Тихоновка»,</w:t>
      </w:r>
    </w:p>
    <w:p>
      <w:pPr>
        <w:pStyle w:val="Normal"/>
        <w:spacing w:before="0" w:after="0"/>
        <w:jc w:val="center"/>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sz w:val="24"/>
          <w:szCs w:val="24"/>
        </w:rPr>
      </w:pPr>
      <w:r>
        <w:rPr>
          <w:rFonts w:ascii="Times New Roman" w:hAnsi="Times New Roman"/>
          <w:sz w:val="24"/>
          <w:szCs w:val="24"/>
        </w:rPr>
        <w:t>ДУМА РЕШИЛА:</w:t>
      </w:r>
    </w:p>
    <w:p>
      <w:pPr>
        <w:pStyle w:val="Normal"/>
        <w:spacing w:before="0" w:after="0"/>
        <w:jc w:val="center"/>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1.Внести в Устав муниципального образования «Тихоновка» следующие изменения и дополнения </w:t>
      </w:r>
    </w:p>
    <w:p>
      <w:pPr>
        <w:pStyle w:val="Normal"/>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часть 1 статьи 6 Устава Поселения дополнить пунктом 8.1</w:t>
      </w:r>
      <w:r>
        <w:rPr>
          <w:rFonts w:ascii="Times New Roman" w:hAnsi="Times New Roman"/>
          <w:sz w:val="24"/>
          <w:szCs w:val="24"/>
        </w:rPr>
        <w:t xml:space="preserve"> следующего содержания : «8.1)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часть 2 статьи 70 Устава Поселения дополнить пунктом 5</w:t>
      </w:r>
      <w:r>
        <w:rPr>
          <w:rFonts w:ascii="Times New Roman" w:hAnsi="Times New Roman"/>
          <w:sz w:val="24"/>
          <w:szCs w:val="24"/>
        </w:rPr>
        <w:t xml:space="preserve"> следующего содержания : « 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конфессионального согласия и способствовало возникновению межнациональных (межэтнических) и межконфессиональных конфликтов;»;</w:t>
      </w:r>
    </w:p>
    <w:p>
      <w:pPr>
        <w:pStyle w:val="Normal"/>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в абзаце 1,4 части 3 статьи 3 Устава</w:t>
      </w:r>
      <w:r>
        <w:rPr>
          <w:rFonts w:ascii="Times New Roman" w:hAnsi="Times New Roman"/>
          <w:sz w:val="24"/>
          <w:szCs w:val="24"/>
        </w:rPr>
        <w:t xml:space="preserve"> слова «настоящего Федерального закона» заменить словами «Федерального  закона № 131-ФЗ»;</w:t>
      </w:r>
    </w:p>
    <w:p>
      <w:pPr>
        <w:pStyle w:val="Normal"/>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в пункте 6.1 части 1 статьи 7 Устава</w:t>
      </w:r>
      <w:r>
        <w:rPr>
          <w:rFonts w:ascii="Times New Roman" w:hAnsi="Times New Roman"/>
          <w:sz w:val="24"/>
          <w:szCs w:val="24"/>
        </w:rPr>
        <w:t xml:space="preserve"> слова «городских округов» исключить;</w:t>
      </w:r>
    </w:p>
    <w:p>
      <w:pPr>
        <w:pStyle w:val="Normal"/>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в пункте 6 части 1 статьи 24 Устава</w:t>
      </w:r>
      <w:r>
        <w:rPr>
          <w:rFonts w:ascii="Times New Roman" w:hAnsi="Times New Roman"/>
          <w:sz w:val="24"/>
          <w:szCs w:val="24"/>
        </w:rPr>
        <w:t xml:space="preserve"> после слов «и учреждений» дополнить словами     «, выполнение работ, за исключением случаев, предусмотренных федеральными законами»;</w:t>
      </w:r>
    </w:p>
    <w:p>
      <w:pPr>
        <w:pStyle w:val="Normal"/>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в пункте 3 части 1 статьи 28, пункте 12 части 1 статьи 35 Устава</w:t>
      </w:r>
      <w:r>
        <w:rPr>
          <w:rFonts w:ascii="Times New Roman" w:hAnsi="Times New Roman"/>
          <w:sz w:val="24"/>
          <w:szCs w:val="24"/>
        </w:rPr>
        <w:t xml:space="preserve"> слова «абзацем 1 части 3.1» исключить;</w:t>
      </w:r>
    </w:p>
    <w:p>
      <w:pPr>
        <w:pStyle w:val="Normal"/>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часть 6 статьи 36 Устава</w:t>
      </w:r>
      <w:r>
        <w:rPr>
          <w:rFonts w:ascii="Times New Roman" w:hAnsi="Times New Roman"/>
          <w:sz w:val="24"/>
          <w:szCs w:val="24"/>
        </w:rPr>
        <w:t xml:space="preserve"> изложить в следующей редакции «Финансовое обеспечение деятельности администрации Поселения осуществляется исключительно за счет собственных доходов бюджета Поселения»;</w:t>
      </w:r>
    </w:p>
    <w:p>
      <w:pPr>
        <w:pStyle w:val="Normal"/>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часть 2 статьи 48 Устава</w:t>
      </w:r>
      <w:r>
        <w:rPr>
          <w:rFonts w:ascii="Times New Roman" w:hAnsi="Times New Roman"/>
          <w:sz w:val="24"/>
          <w:szCs w:val="24"/>
        </w:rPr>
        <w:t>- исключить, в связи с признанием утратившей силу, в соответствии с Федеральным законом от 03.11.2010 г. № 286-ФЗ;</w:t>
      </w:r>
    </w:p>
    <w:p>
      <w:pPr>
        <w:pStyle w:val="Normal"/>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часть 2 статьи 70 Устава</w:t>
      </w:r>
      <w:r>
        <w:rPr>
          <w:rFonts w:ascii="Times New Roman" w:hAnsi="Times New Roman"/>
          <w:sz w:val="24"/>
          <w:szCs w:val="24"/>
        </w:rPr>
        <w:t xml:space="preserve"> дополнить пунктом 4 следующего содержания: «4)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pPr>
        <w:pStyle w:val="Normal"/>
        <w:shd w:val="clear" w:color="auto" w:fill="FFFFFF"/>
        <w:tabs>
          <w:tab w:val="left" w:pos="557" w:leader="none"/>
        </w:tabs>
        <w:spacing w:before="0" w:after="0"/>
        <w:jc w:val="both"/>
        <w:rPr>
          <w:rFonts w:ascii="Times New Roman" w:hAnsi="Times New Roman"/>
          <w:color w:val="000000"/>
          <w:sz w:val="24"/>
          <w:szCs w:val="24"/>
        </w:rPr>
      </w:pPr>
      <w:r>
        <w:rPr>
          <w:rFonts w:ascii="Times New Roman" w:hAnsi="Times New Roman"/>
          <w:color w:val="000000"/>
          <w:spacing w:val="-24"/>
          <w:sz w:val="24"/>
          <w:szCs w:val="24"/>
        </w:rPr>
        <w:t>2.</w:t>
      </w:r>
      <w:r>
        <w:rPr>
          <w:rFonts w:ascii="Times New Roman" w:hAnsi="Times New Roman"/>
          <w:color w:val="000000"/>
          <w:sz w:val="24"/>
          <w:szCs w:val="24"/>
        </w:rPr>
        <w:tab/>
        <w:t xml:space="preserve">Поручить главе </w:t>
      </w:r>
      <w:r>
        <w:rPr>
          <w:rFonts w:ascii="Times New Roman" w:hAnsi="Times New Roman"/>
          <w:color w:val="000000"/>
          <w:spacing w:val="1"/>
          <w:sz w:val="24"/>
          <w:szCs w:val="24"/>
        </w:rPr>
        <w:t>муниципального образования «Тихоновка»</w:t>
      </w:r>
      <w:r>
        <w:rPr>
          <w:rFonts w:ascii="Times New Roman" w:hAnsi="Times New Roman"/>
          <w:color w:val="000000"/>
          <w:sz w:val="24"/>
          <w:szCs w:val="24"/>
        </w:rPr>
        <w:t xml:space="preserve">  обеспечить государственную регистрацию настоящего решения  в соответствии с действующим законодательством.</w:t>
      </w:r>
    </w:p>
    <w:p>
      <w:pPr>
        <w:pStyle w:val="Normal"/>
        <w:shd w:val="clear" w:color="auto" w:fill="FFFFFF"/>
        <w:tabs>
          <w:tab w:val="left" w:pos="629" w:leader="none"/>
        </w:tabs>
        <w:spacing w:before="0" w:after="0"/>
        <w:jc w:val="both"/>
        <w:rPr>
          <w:rFonts w:ascii="Times New Roman" w:hAnsi="Times New Roman"/>
          <w:sz w:val="24"/>
          <w:szCs w:val="24"/>
        </w:rPr>
      </w:pPr>
      <w:r>
        <w:rPr>
          <w:rFonts w:ascii="Times New Roman" w:hAnsi="Times New Roman"/>
          <w:color w:val="000000"/>
          <w:spacing w:val="-12"/>
          <w:sz w:val="24"/>
          <w:szCs w:val="24"/>
        </w:rPr>
        <w:t>3.</w:t>
      </w:r>
      <w:r>
        <w:rPr>
          <w:rFonts w:ascii="Times New Roman" w:hAnsi="Times New Roman"/>
          <w:color w:val="000000"/>
          <w:sz w:val="24"/>
          <w:szCs w:val="24"/>
        </w:rPr>
        <w:tab/>
      </w:r>
      <w:r>
        <w:rPr>
          <w:rFonts w:ascii="Times New Roman" w:hAnsi="Times New Roman"/>
          <w:color w:val="000000"/>
          <w:spacing w:val="1"/>
          <w:sz w:val="24"/>
          <w:szCs w:val="24"/>
        </w:rPr>
        <w:t xml:space="preserve">Опубликовать в средствах массовой информации  настоящее решение  в новой редакцией Устава  муниципального образования «Тихоновка» после государственной регистрации.  </w:t>
      </w:r>
    </w:p>
    <w:p>
      <w:pPr>
        <w:pStyle w:val="Normal"/>
        <w:shd w:val="clear" w:color="auto" w:fill="FFFFFF"/>
        <w:spacing w:before="0" w:after="0"/>
        <w:jc w:val="both"/>
        <w:rPr>
          <w:rFonts w:ascii="Times New Roman" w:hAnsi="Times New Roman"/>
          <w:color w:val="000000"/>
          <w:spacing w:val="1"/>
          <w:sz w:val="24"/>
          <w:szCs w:val="24"/>
        </w:rPr>
      </w:pPr>
      <w:r>
        <w:rPr>
          <w:rFonts w:ascii="Times New Roman" w:hAnsi="Times New Roman"/>
          <w:color w:val="000000"/>
          <w:spacing w:val="3"/>
          <w:sz w:val="24"/>
          <w:szCs w:val="24"/>
        </w:rPr>
        <w:t xml:space="preserve">4.    Ответственность   за   исполнение   настоящего   решения   возложить   на   Главу </w:t>
      </w:r>
      <w:r>
        <w:rPr>
          <w:rFonts w:ascii="Times New Roman" w:hAnsi="Times New Roman"/>
          <w:color w:val="000000"/>
          <w:spacing w:val="1"/>
          <w:sz w:val="24"/>
          <w:szCs w:val="24"/>
        </w:rPr>
        <w:t>муниципального образования «Тихоновка».</w:t>
      </w:r>
    </w:p>
    <w:p>
      <w:pPr>
        <w:pStyle w:val="Normal"/>
        <w:shd w:val="clear" w:color="auto" w:fill="FFFFFF"/>
        <w:spacing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hd w:val="clear" w:color="auto" w:fill="FFFFFF"/>
        <w:spacing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hd w:val="clear" w:color="auto" w:fill="FFFFFF"/>
        <w:spacing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Глава МО «Тихоновка»  _______________ М.В. Скоробогатова</w:t>
      </w:r>
    </w:p>
    <w:p>
      <w:pPr>
        <w:pStyle w:val="Normal"/>
        <w:spacing w:before="0" w:after="0"/>
        <w:jc w:val="both"/>
        <w:rPr/>
      </w:pPr>
      <w:r>
        <w:rPr/>
      </w:r>
    </w:p>
    <w:p>
      <w:pPr>
        <w:pStyle w:val="Normal"/>
        <w:jc w:val="both"/>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8"/>
          <w:szCs w:val="28"/>
        </w:rPr>
      </w:pPr>
      <w:r>
        <w:rPr>
          <w:rFonts w:ascii="Times New Roman" w:hAnsi="Times New Roman"/>
          <w:sz w:val="28"/>
          <w:szCs w:val="28"/>
        </w:rPr>
        <w:t>РОССИЙСКАЯ ФЕДЕРАЦИЯ</w:t>
      </w:r>
    </w:p>
    <w:p>
      <w:pPr>
        <w:pStyle w:val="Normal"/>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ИРКУТСКАЯ ОБЛАСТЬ</w:t>
      </w:r>
    </w:p>
    <w:p>
      <w:pPr>
        <w:pStyle w:val="Normal"/>
        <w:jc w:val="center"/>
        <w:rPr>
          <w:rFonts w:ascii="Times New Roman" w:hAnsi="Times New Roman"/>
          <w:sz w:val="28"/>
          <w:szCs w:val="28"/>
        </w:rPr>
      </w:pPr>
      <w:r>
        <w:rPr>
          <w:rFonts w:ascii="Times New Roman" w:hAnsi="Times New Roman"/>
          <w:sz w:val="28"/>
          <w:szCs w:val="28"/>
        </w:rPr>
        <w:t>БОХАНСКОГО РАЙОНА</w:t>
      </w:r>
    </w:p>
    <w:p>
      <w:pPr>
        <w:pStyle w:val="Normal"/>
        <w:jc w:val="center"/>
        <w:rPr>
          <w:rFonts w:ascii="Times New Roman" w:hAnsi="Times New Roman"/>
          <w:sz w:val="28"/>
          <w:szCs w:val="28"/>
        </w:rPr>
      </w:pPr>
      <w:r>
        <w:rPr>
          <w:rFonts w:ascii="Times New Roman" w:hAnsi="Times New Roman"/>
          <w:sz w:val="28"/>
          <w:szCs w:val="28"/>
        </w:rPr>
        <w:t>ДУМА</w:t>
      </w:r>
    </w:p>
    <w:p>
      <w:pPr>
        <w:pStyle w:val="Normal"/>
        <w:jc w:val="center"/>
        <w:rPr>
          <w:rFonts w:ascii="Times New Roman" w:hAnsi="Times New Roman"/>
          <w:sz w:val="28"/>
          <w:szCs w:val="28"/>
        </w:rPr>
      </w:pPr>
      <w:r>
        <w:rPr>
          <w:rFonts w:ascii="Times New Roman" w:hAnsi="Times New Roman"/>
          <w:sz w:val="28"/>
          <w:szCs w:val="28"/>
        </w:rPr>
        <w:t>МУНИЦИПАЛЬНОГО ОБРАЗОВАНИЯ «ТИХОНОВКА»</w:t>
      </w:r>
    </w:p>
    <w:p>
      <w:pPr>
        <w:pStyle w:val="Normal"/>
        <w:jc w:val="center"/>
        <w:rPr>
          <w:rFonts w:ascii="Times New Roman" w:hAnsi="Times New Roman"/>
          <w:sz w:val="28"/>
          <w:szCs w:val="28"/>
        </w:rPr>
      </w:pPr>
      <w:r>
        <w:rPr>
          <w:rFonts w:ascii="Times New Roman" w:hAnsi="Times New Roman"/>
          <w:sz w:val="28"/>
          <w:szCs w:val="28"/>
        </w:rPr>
        <w:t>Вторая  сессия                                                                      Третьего созыва</w:t>
      </w:r>
    </w:p>
    <w:p>
      <w:pPr>
        <w:pStyle w:val="Normal"/>
        <w:rPr>
          <w:rFonts w:ascii="Times New Roman" w:hAnsi="Times New Roman"/>
          <w:sz w:val="28"/>
          <w:szCs w:val="28"/>
        </w:rPr>
      </w:pPr>
      <w:r>
        <w:rPr>
          <w:rFonts w:ascii="Times New Roman" w:hAnsi="Times New Roman"/>
          <w:sz w:val="28"/>
          <w:szCs w:val="28"/>
        </w:rPr>
        <w:t>11 ноября 2013 г.                                                                                с. Тихоновка</w:t>
      </w:r>
    </w:p>
    <w:p>
      <w:pPr>
        <w:pStyle w:val="Normal"/>
        <w:spacing w:before="0" w:after="0"/>
        <w:jc w:val="center"/>
        <w:rPr>
          <w:rFonts w:ascii="Times New Roman" w:hAnsi="Times New Roman"/>
          <w:sz w:val="28"/>
          <w:szCs w:val="28"/>
        </w:rPr>
      </w:pPr>
      <w:r>
        <w:rPr>
          <w:rFonts w:ascii="Times New Roman" w:hAnsi="Times New Roman"/>
          <w:sz w:val="28"/>
          <w:szCs w:val="28"/>
        </w:rPr>
        <w:t>РЕШЕНИЕ ДУМЫ № 6</w:t>
      </w:r>
    </w:p>
    <w:p>
      <w:pPr>
        <w:pStyle w:val="Normal"/>
        <w:spacing w:before="0" w:after="0"/>
        <w:jc w:val="center"/>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t>«Об утверждении структуры</w:t>
      </w:r>
    </w:p>
    <w:p>
      <w:pPr>
        <w:pStyle w:val="Normal"/>
        <w:spacing w:before="0" w:after="0"/>
        <w:rPr>
          <w:rFonts w:ascii="Times New Roman" w:hAnsi="Times New Roman"/>
          <w:sz w:val="28"/>
          <w:szCs w:val="28"/>
        </w:rPr>
      </w:pPr>
      <w:r>
        <w:rPr>
          <w:rFonts w:ascii="Times New Roman" w:hAnsi="Times New Roman"/>
          <w:sz w:val="28"/>
          <w:szCs w:val="28"/>
        </w:rPr>
        <w:t xml:space="preserve">администрации МО «Тихоновка»  </w:t>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Руководствуясь ст.ст.35,37 Федерального закона от 06.10.2003 № 131-ФЗ «Об общих принципах организации местного самоуправления Российской Федерации», ст.ст. 23,27 Устава МО «Тихоновка»</w:t>
      </w:r>
    </w:p>
    <w:p>
      <w:pPr>
        <w:pStyle w:val="Normal"/>
        <w:spacing w:before="0" w:after="0"/>
        <w:rPr>
          <w:rFonts w:ascii="Times New Roman" w:hAnsi="Times New Roman"/>
          <w:sz w:val="28"/>
          <w:szCs w:val="28"/>
        </w:rPr>
      </w:pPr>
      <w:r>
        <w:rPr>
          <w:rFonts w:ascii="Times New Roman" w:hAnsi="Times New Roman"/>
          <w:sz w:val="28"/>
          <w:szCs w:val="28"/>
        </w:rPr>
        <w:t xml:space="preserve"> </w:t>
      </w:r>
    </w:p>
    <w:p>
      <w:pPr>
        <w:pStyle w:val="Normal"/>
        <w:jc w:val="center"/>
        <w:rPr>
          <w:rFonts w:ascii="Times New Roman" w:hAnsi="Times New Roman"/>
          <w:sz w:val="28"/>
          <w:szCs w:val="28"/>
        </w:rPr>
      </w:pPr>
      <w:r>
        <w:rPr>
          <w:rFonts w:ascii="Times New Roman" w:hAnsi="Times New Roman"/>
          <w:sz w:val="28"/>
          <w:szCs w:val="28"/>
        </w:rPr>
        <w:t>ДУМА РЕШИЛА :</w:t>
      </w:r>
    </w:p>
    <w:p>
      <w:pPr>
        <w:pStyle w:val="Normal"/>
        <w:rPr>
          <w:rFonts w:ascii="Times New Roman" w:hAnsi="Times New Roman"/>
          <w:sz w:val="28"/>
          <w:szCs w:val="28"/>
        </w:rPr>
      </w:pPr>
      <w:r>
        <w:rPr>
          <w:rFonts w:ascii="Times New Roman" w:hAnsi="Times New Roman"/>
          <w:sz w:val="28"/>
          <w:szCs w:val="28"/>
        </w:rPr>
        <w:t>1. Отменить решение Думы МО «Тихоновка» № 112 от 25.11.2011 г. «Об утверждении структуры администрации МО «Тихоновка».</w:t>
      </w:r>
    </w:p>
    <w:p>
      <w:pPr>
        <w:pStyle w:val="Normal"/>
        <w:rPr>
          <w:rFonts w:ascii="Times New Roman" w:hAnsi="Times New Roman"/>
          <w:sz w:val="28"/>
          <w:szCs w:val="28"/>
        </w:rPr>
      </w:pPr>
      <w:r>
        <w:rPr>
          <w:rFonts w:ascii="Times New Roman" w:hAnsi="Times New Roman"/>
          <w:sz w:val="28"/>
          <w:szCs w:val="28"/>
        </w:rPr>
        <w:t>2. Утвердить структуру администрации муниципального образования «Тихоновка» в соответствии с приложениями к настоящему решению.</w:t>
      </w:r>
    </w:p>
    <w:p>
      <w:pPr>
        <w:pStyle w:val="Normal"/>
        <w:rPr>
          <w:rFonts w:ascii="Times New Roman" w:hAnsi="Times New Roman"/>
          <w:sz w:val="28"/>
          <w:szCs w:val="28"/>
        </w:rPr>
      </w:pPr>
      <w:r>
        <w:rPr>
          <w:rFonts w:ascii="Times New Roman" w:hAnsi="Times New Roman"/>
          <w:sz w:val="28"/>
          <w:szCs w:val="28"/>
        </w:rPr>
        <w:t>3. Настоящее решение действует на правоотношение возникновения с 1 января 2014 года.</w:t>
      </w:r>
    </w:p>
    <w:p>
      <w:pPr>
        <w:pStyle w:val="Normal"/>
        <w:rPr>
          <w:rFonts w:ascii="Times New Roman" w:hAnsi="Times New Roman"/>
          <w:sz w:val="28"/>
          <w:szCs w:val="28"/>
        </w:rPr>
      </w:pPr>
      <w:r>
        <w:rPr>
          <w:rFonts w:ascii="Times New Roman" w:hAnsi="Times New Roman"/>
          <w:sz w:val="28"/>
          <w:szCs w:val="28"/>
        </w:rPr>
        <w:t xml:space="preserve">                </w:t>
      </w:r>
    </w:p>
    <w:p>
      <w:pPr>
        <w:pStyle w:val="Normal"/>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Глава МО «Тихоновка» __________ М.В. Скоробогатова</w:t>
      </w:r>
    </w:p>
    <w:p>
      <w:pPr>
        <w:pStyle w:val="Normal"/>
        <w:rPr>
          <w:rFonts w:ascii="Times New Roman" w:hAnsi="Times New Roman"/>
          <w:sz w:val="28"/>
          <w:szCs w:val="28"/>
        </w:rPr>
      </w:pPr>
      <w:r>
        <w:rPr>
          <w:rFonts w:ascii="Times New Roman" w:hAnsi="Times New Roman"/>
          <w:sz w:val="28"/>
          <w:szCs w:val="28"/>
        </w:rPr>
        <w:t xml:space="preserve">                               </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4"/>
          <w:szCs w:val="24"/>
        </w:rPr>
      </w:pPr>
      <w:r>
        <w:rPr>
          <w:rFonts w:ascii="Times New Roman" w:hAnsi="Times New Roman"/>
          <w:sz w:val="24"/>
          <w:szCs w:val="24"/>
        </w:rPr>
      </w:r>
    </w:p>
    <w:p>
      <w:pPr>
        <w:pStyle w:val="Normal"/>
        <w:spacing w:before="0" w:after="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Приложение № 1</w:t>
      </w:r>
    </w:p>
    <w:p>
      <w:pPr>
        <w:pStyle w:val="Normal"/>
        <w:spacing w:before="0" w:after="0"/>
        <w:jc w:val="right"/>
        <w:rPr>
          <w:rFonts w:ascii="Times New Roman" w:hAnsi="Times New Roman"/>
          <w:sz w:val="24"/>
          <w:szCs w:val="24"/>
        </w:rPr>
      </w:pPr>
      <w:r>
        <w:rPr>
          <w:rFonts w:ascii="Times New Roman" w:hAnsi="Times New Roman"/>
          <w:sz w:val="24"/>
          <w:szCs w:val="24"/>
        </w:rPr>
        <w:t>к решению Думы</w:t>
      </w:r>
    </w:p>
    <w:p>
      <w:pPr>
        <w:pStyle w:val="Normal"/>
        <w:spacing w:before="0" w:after="0"/>
        <w:jc w:val="righ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____ от ___________</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sz w:val="24"/>
          <w:szCs w:val="24"/>
        </w:rPr>
      </w:pPr>
      <w:r>
        <w:rPr>
          <w:rFonts w:ascii="Times New Roman" w:hAnsi="Times New Roman"/>
          <w:sz w:val="24"/>
          <w:szCs w:val="24"/>
        </w:rPr>
      </w:r>
    </w:p>
    <w:tbl>
      <w:tblPr>
        <w:tblW w:w="2010" w:type="dxa"/>
        <w:jc w:val="left"/>
        <w:tblInd w:w="41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010"/>
      </w:tblGrid>
      <w:tr>
        <w:trPr>
          <w:trHeight w:val="2270" w:hRule="atLeast"/>
        </w:trPr>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rFonts w:ascii="Times New Roman" w:hAnsi="Times New Roman"/>
                <w:sz w:val="24"/>
                <w:szCs w:val="24"/>
              </w:rPr>
            </w:pPr>
            <w:r>
              <w:rPr>
                <w:rFonts w:ascii="Times New Roman" w:hAnsi="Times New Roman"/>
                <w:sz w:val="24"/>
                <w:szCs w:val="24"/>
              </w:rPr>
              <w:t>Глава администрации МО</w:t>
            </w:r>
          </w:p>
          <w:p>
            <w:pPr>
              <w:pStyle w:val="Normal"/>
              <w:spacing w:before="0" w:after="0"/>
              <w:jc w:val="center"/>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sz w:val="24"/>
                <w:szCs w:val="24"/>
              </w:rPr>
            </w:pPr>
            <w:r>
              <w:rPr>
                <w:rFonts w:ascii="Times New Roman" w:hAnsi="Times New Roman"/>
                <w:sz w:val="24"/>
                <w:szCs w:val="24"/>
              </w:rPr>
            </w:r>
          </w:p>
        </w:tc>
      </w:tr>
    </w:tbl>
    <w:p>
      <w:pPr>
        <w:pStyle w:val="Normal"/>
        <w:spacing w:before="0" w:after="0"/>
        <w:jc w:val="center"/>
        <w:rPr>
          <w:sz w:val="24"/>
          <w:szCs w:val="24"/>
        </w:rPr>
      </w:pPr>
      <w:r>
        <w:rPr>
          <w:sz w:val="24"/>
          <w:szCs w:val="24"/>
        </w:rPr>
        <mc:AlternateContent>
          <mc:Choice Requires="wps">
            <w:drawing>
              <wp:anchor behindDoc="0" distT="0" distB="0" distL="114300" distR="114300" simplePos="0" locked="0" layoutInCell="1" allowOverlap="1" relativeHeight="2" wp14:anchorId="008B2559">
                <wp:simplePos x="0" y="0"/>
                <wp:positionH relativeFrom="column">
                  <wp:posOffset>4018280</wp:posOffset>
                </wp:positionH>
                <wp:positionV relativeFrom="paragraph">
                  <wp:posOffset>-807085</wp:posOffset>
                </wp:positionV>
                <wp:extent cx="1270" cy="1646555"/>
                <wp:effectExtent l="53340" t="9525" r="60960" b="19050"/>
                <wp:wrapNone/>
                <wp:docPr id="2" name="Прямая соединительная линия 11"/>
                <a:graphic xmlns:a="http://schemas.openxmlformats.org/drawingml/2006/main">
                  <a:graphicData uri="http://schemas.microsoft.com/office/word/2010/wordprocessingShape">
                    <wps:wsp>
                      <wps:cNvSpPr/>
                      <wps:spPr>
                        <a:xfrm>
                          <a:off x="0" y="0"/>
                          <a:ext cx="720" cy="93348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251.65pt,1.2pt" to="251.65pt,74.65pt" ID="Прямая соединительная линия 11" stroked="t" style="position:absolute" wp14:anchorId="008B2559">
                <v:stroke color="black" weight="9360" endarrow="block" endarrowwidth="medium" endarrowlength="medium" joinstyle="round" endcap="flat"/>
                <v:fill o:detectmouseclick="t" on="false"/>
              </v:line>
            </w:pict>
          </mc:Fallback>
        </mc:AlternateContent>
      </w:r>
    </w:p>
    <w:p>
      <w:pPr>
        <w:pStyle w:val="Normal"/>
        <w:spacing w:before="0" w:after="0"/>
        <w:jc w:val="center"/>
        <w:rPr>
          <w:sz w:val="24"/>
          <w:szCs w:val="24"/>
        </w:rPr>
      </w:pPr>
      <w:r>
        <w:rPr>
          <w:sz w:val="24"/>
          <w:szCs w:val="24"/>
        </w:rPr>
      </w:r>
    </w:p>
    <w:p>
      <w:pPr>
        <w:pStyle w:val="Normal"/>
        <w:spacing w:before="0" w:after="0"/>
        <w:jc w:val="center"/>
        <w:rPr>
          <w:sz w:val="24"/>
          <w:szCs w:val="24"/>
        </w:rPr>
      </w:pPr>
      <w:r>
        <w:rPr>
          <w:sz w:val="24"/>
          <w:szCs w:val="24"/>
        </w:rPr>
      </w:r>
    </w:p>
    <w:p>
      <w:pPr>
        <w:pStyle w:val="Normal"/>
        <w:spacing w:before="0" w:after="0"/>
        <w:jc w:val="center"/>
        <w:rPr>
          <w:sz w:val="24"/>
          <w:szCs w:val="24"/>
        </w:rPr>
      </w:pPr>
      <w:r>
        <w:rPr>
          <w:sz w:val="24"/>
          <w:szCs w:val="24"/>
        </w:rPr>
      </w:r>
    </w:p>
    <w:tbl>
      <w:tblPr>
        <w:tblW w:w="2111" w:type="dxa"/>
        <w:jc w:val="left"/>
        <w:tblInd w:w="41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111"/>
      </w:tblGrid>
      <w:tr>
        <w:trPr>
          <w:trHeight w:val="1453" w:hRule="atLeast"/>
        </w:trPr>
        <w:tc>
          <w:tcPr>
            <w:tcW w:w="2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sz w:val="24"/>
                <w:szCs w:val="24"/>
              </w:rPr>
            </w:pPr>
            <w:r>
              <w:rPr>
                <w:sz w:val="24"/>
                <w:szCs w:val="24"/>
              </w:rPr>
              <w:t xml:space="preserve">Заведующий общий отделом администрации </w:t>
            </w:r>
          </w:p>
          <w:p>
            <w:pPr>
              <w:pStyle w:val="Normal"/>
              <w:spacing w:before="0" w:after="0"/>
              <w:jc w:val="center"/>
              <w:rPr>
                <w:sz w:val="24"/>
                <w:szCs w:val="24"/>
              </w:rPr>
            </w:pPr>
            <w:r>
              <w:rPr>
                <w:sz w:val="24"/>
                <w:szCs w:val="24"/>
              </w:rPr>
            </w:r>
          </w:p>
          <w:p>
            <w:pPr>
              <w:pStyle w:val="Normal"/>
              <w:spacing w:before="0" w:after="0"/>
              <w:jc w:val="center"/>
              <w:rPr>
                <w:sz w:val="24"/>
                <w:szCs w:val="24"/>
              </w:rPr>
            </w:pPr>
            <w:r>
              <w:rPr>
                <w:sz w:val="24"/>
                <w:szCs w:val="24"/>
              </w:rPr>
            </w:r>
          </w:p>
          <w:p>
            <w:pPr>
              <w:pStyle w:val="Normal"/>
              <w:spacing w:before="0" w:after="0"/>
              <w:jc w:val="center"/>
              <w:rPr>
                <w:sz w:val="24"/>
                <w:szCs w:val="24"/>
              </w:rPr>
            </w:pPr>
            <w:r>
              <w:rPr>
                <w:sz w:val="24"/>
                <w:szCs w:val="24"/>
              </w:rPr>
            </w:r>
          </w:p>
        </w:tc>
      </w:tr>
    </w:tbl>
    <w:p>
      <w:pPr>
        <w:pStyle w:val="Normal"/>
        <w:spacing w:before="0" w:after="0"/>
        <w:jc w:val="center"/>
        <w:rPr>
          <w:sz w:val="24"/>
          <w:szCs w:val="24"/>
        </w:rPr>
      </w:pPr>
      <w:r>
        <w:rPr>
          <w:sz w:val="24"/>
          <w:szCs w:val="24"/>
        </w:rPr>
        <mc:AlternateContent>
          <mc:Choice Requires="wps">
            <w:drawing>
              <wp:anchor behindDoc="0" distT="0" distB="0" distL="113665" distR="113665" simplePos="0" locked="0" layoutInCell="1" allowOverlap="1" relativeHeight="5" wp14:anchorId="74655E23">
                <wp:simplePos x="0" y="0"/>
                <wp:positionH relativeFrom="column">
                  <wp:posOffset>2504440</wp:posOffset>
                </wp:positionH>
                <wp:positionV relativeFrom="paragraph">
                  <wp:posOffset>152400</wp:posOffset>
                </wp:positionV>
                <wp:extent cx="1496060" cy="727075"/>
                <wp:effectExtent l="9525" t="9525" r="9525" b="6985"/>
                <wp:wrapNone/>
                <wp:docPr id="3" name="Прямоугольник 9"/>
                <a:graphic xmlns:a="http://schemas.openxmlformats.org/drawingml/2006/main">
                  <a:graphicData uri="http://schemas.microsoft.com/office/word/2010/wordprocessingShape">
                    <wps:wsp>
                      <wps:cNvSpPr/>
                      <wps:spPr>
                        <a:xfrm>
                          <a:off x="0" y="0"/>
                          <a:ext cx="1495440" cy="72648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5"/>
                              <w:spacing w:before="0" w:after="200"/>
                              <w:jc w:val="center"/>
                              <w:rPr>
                                <w:color w:val="auto"/>
                              </w:rPr>
                            </w:pPr>
                            <w:r>
                              <w:rPr>
                                <w:color w:val="auto"/>
                              </w:rPr>
                              <w:t>Общий отдел администрации</w:t>
                            </w:r>
                          </w:p>
                        </w:txbxContent>
                      </wps:txbx>
                      <wps:bodyPr>
                        <a:noAutofit/>
                      </wps:bodyPr>
                    </wps:wsp>
                  </a:graphicData>
                </a:graphic>
              </wp:anchor>
            </w:drawing>
          </mc:Choice>
          <mc:Fallback>
            <w:pict>
              <v:rect id="shape_0" ID="Прямоугольник 9" fillcolor="white" stroked="t" style="position:absolute;margin-left:197.2pt;margin-top:12pt;width:117.7pt;height:57.15pt" wp14:anchorId="74655E23">
                <w10:wrap type="square"/>
                <v:fill o:detectmouseclick="t" type="solid" color2="black"/>
                <v:stroke color="black" weight="9360" joinstyle="miter" endcap="flat"/>
                <v:textbox>
                  <w:txbxContent>
                    <w:p>
                      <w:pPr>
                        <w:pStyle w:val="Style25"/>
                        <w:spacing w:before="0" w:after="200"/>
                        <w:jc w:val="center"/>
                        <w:rPr>
                          <w:color w:val="auto"/>
                        </w:rPr>
                      </w:pPr>
                      <w:r>
                        <w:rPr>
                          <w:color w:val="auto"/>
                        </w:rPr>
                        <w:t>Общий отдел администрации</w:t>
                      </w:r>
                    </w:p>
                  </w:txbxContent>
                </v:textbox>
              </v:rect>
            </w:pict>
          </mc:Fallback>
        </mc:AlternateContent>
        <mc:AlternateContent>
          <mc:Choice Requires="wps">
            <w:drawing>
              <wp:anchor behindDoc="0" distT="0" distB="0" distL="114300" distR="114300" simplePos="0" locked="0" layoutInCell="1" allowOverlap="1" relativeHeight="7" wp14:anchorId="420C5442">
                <wp:simplePos x="0" y="0"/>
                <wp:positionH relativeFrom="column">
                  <wp:posOffset>3195955</wp:posOffset>
                </wp:positionH>
                <wp:positionV relativeFrom="paragraph">
                  <wp:posOffset>19050</wp:posOffset>
                </wp:positionV>
                <wp:extent cx="1270" cy="133985"/>
                <wp:effectExtent l="53340" t="9525" r="60960" b="19050"/>
                <wp:wrapNone/>
                <wp:docPr id="5" name="Прямая со стрелкой 10"/>
                <a:graphic xmlns:a="http://schemas.openxmlformats.org/drawingml/2006/main">
                  <a:graphicData uri="http://schemas.microsoft.com/office/word/2010/wordprocessingShape">
                    <wps:wsp>
                      <wps:cNvSpPr/>
                      <wps:spPr>
                        <a:xfrm>
                          <a:off x="0" y="0"/>
                          <a:ext cx="720" cy="13320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0" stroked="t" style="position:absolute;margin-left:251.65pt;margin-top:1.5pt;width:0pt;height:10.45pt" wp14:anchorId="420C5442" type="shapetype_32">
                <w10:wrap type="none"/>
                <v:fill o:detectmouseclick="t" on="false"/>
                <v:stroke color="black" weight="9360" endarrow="block" endarrowwidth="medium" endarrowlength="medium" joinstyle="round" endcap="flat"/>
              </v:shape>
            </w:pict>
          </mc:Fallback>
        </mc:AlternateContent>
      </w:r>
    </w:p>
    <w:p>
      <w:pPr>
        <w:pStyle w:val="Normal"/>
        <w:spacing w:before="0" w:after="0"/>
        <w:jc w:val="center"/>
        <w:rPr>
          <w:sz w:val="24"/>
          <w:szCs w:val="24"/>
        </w:rPr>
      </w:pPr>
      <w:r>
        <w:rPr>
          <w:sz w:val="24"/>
          <w:szCs w:val="24"/>
        </w:rPr>
      </w:r>
    </w:p>
    <w:p>
      <w:pPr>
        <w:pStyle w:val="Normal"/>
        <w:tabs>
          <w:tab w:val="left" w:pos="8385" w:leader="none"/>
        </w:tabs>
        <w:rPr/>
      </w:pPr>
      <w:r>
        <w:rPr/>
        <w:tab/>
      </w:r>
    </w:p>
    <w:p>
      <w:pPr>
        <w:pStyle w:val="Normal"/>
        <w:tabs>
          <w:tab w:val="left" w:pos="8385" w:leader="none"/>
        </w:tabs>
        <w:rPr/>
      </w:pPr>
      <w:r>
        <w:rPr/>
        <mc:AlternateContent>
          <mc:Choice Requires="wps">
            <w:drawing>
              <wp:anchor behindDoc="0" distT="0" distB="0" distL="114300" distR="114300" simplePos="0" locked="0" layoutInCell="1" allowOverlap="1" relativeHeight="3" wp14:anchorId="0571CADE">
                <wp:simplePos x="0" y="0"/>
                <wp:positionH relativeFrom="column">
                  <wp:posOffset>4102735</wp:posOffset>
                </wp:positionH>
                <wp:positionV relativeFrom="paragraph">
                  <wp:posOffset>-760095</wp:posOffset>
                </wp:positionV>
                <wp:extent cx="1270" cy="1814830"/>
                <wp:effectExtent l="53340" t="12065" r="60960" b="16510"/>
                <wp:wrapNone/>
                <wp:docPr id="6" name="Прямая соединительная линия 6"/>
                <a:graphic xmlns:a="http://schemas.openxmlformats.org/drawingml/2006/main">
                  <a:graphicData uri="http://schemas.microsoft.com/office/word/2010/wordprocessingShape">
                    <wps:wsp>
                      <wps:cNvSpPr/>
                      <wps:spPr>
                        <a:xfrm>
                          <a:off x="0" y="0"/>
                          <a:ext cx="720" cy="102888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251.65pt,11.5pt" to="251.65pt,92.45pt" ID="Прямая соединительная линия 6" stroked="t" style="position:absolute" wp14:anchorId="0571CADE">
                <v:stroke color="black" weight="9360" endarrow="block" endarrowwidth="medium" endarrowlength="medium" joinstyle="round" endcap="flat"/>
                <v:fill o:detectmouseclick="t" on="false"/>
              </v:line>
            </w:pict>
          </mc:Fallback>
        </mc:AlternateContent>
        <mc:AlternateContent>
          <mc:Choice Requires="wps">
            <w:drawing>
              <wp:anchor behindDoc="0" distT="0" distB="0" distL="114300" distR="113665" simplePos="0" locked="0" layoutInCell="1" allowOverlap="1" relativeHeight="4" wp14:anchorId="267DF0AF">
                <wp:simplePos x="0" y="0"/>
                <wp:positionH relativeFrom="column">
                  <wp:posOffset>1938655</wp:posOffset>
                </wp:positionH>
                <wp:positionV relativeFrom="paragraph">
                  <wp:posOffset>273050</wp:posOffset>
                </wp:positionV>
                <wp:extent cx="805815" cy="1001395"/>
                <wp:effectExtent l="52070" t="12065" r="9525" b="44450"/>
                <wp:wrapNone/>
                <wp:docPr id="7" name="Прямая соединительная линия 7"/>
                <a:graphic xmlns:a="http://schemas.openxmlformats.org/drawingml/2006/main">
                  <a:graphicData uri="http://schemas.microsoft.com/office/word/2010/wordprocessingShape">
                    <wps:wsp>
                      <wps:cNvSpPr/>
                      <wps:spPr>
                        <a:xfrm flipH="1">
                          <a:off x="0" y="0"/>
                          <a:ext cx="805320" cy="100080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133.8pt,11.5pt" to="197.15pt,90.25pt" ID="Прямая соединительная линия 7" stroked="t" style="position:absolute;flip:x" wp14:anchorId="267DF0AF">
                <v:stroke color="black" weight="9360" endarrow="block" endarrowwidth="medium" endarrowlength="medium" joinstyle="round" endcap="flat"/>
                <v:fill o:detectmouseclick="t" on="false"/>
              </v:line>
            </w:pict>
          </mc:Fallback>
        </mc:AlternateContent>
        <mc:AlternateContent>
          <mc:Choice Requires="wps">
            <w:drawing>
              <wp:anchor behindDoc="0" distT="0" distB="0" distL="113665" distR="114300" simplePos="0" locked="0" layoutInCell="1" allowOverlap="1" relativeHeight="6" wp14:anchorId="01B6A07C">
                <wp:simplePos x="0" y="0"/>
                <wp:positionH relativeFrom="column">
                  <wp:posOffset>3999865</wp:posOffset>
                </wp:positionH>
                <wp:positionV relativeFrom="paragraph">
                  <wp:posOffset>146050</wp:posOffset>
                </wp:positionV>
                <wp:extent cx="991235" cy="1001395"/>
                <wp:effectExtent l="9525" t="12065" r="47625" b="53975"/>
                <wp:wrapNone/>
                <wp:docPr id="8" name="Прямая со стрелкой 8"/>
                <a:graphic xmlns:a="http://schemas.openxmlformats.org/drawingml/2006/main">
                  <a:graphicData uri="http://schemas.microsoft.com/office/word/2010/wordprocessingShape">
                    <wps:wsp>
                      <wps:cNvSpPr/>
                      <wps:spPr>
                        <a:xfrm>
                          <a:off x="0" y="0"/>
                          <a:ext cx="990720" cy="100080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8" stroked="t" style="position:absolute;margin-left:314.95pt;margin-top:11.5pt;width:77.95pt;height:78.75pt" wp14:anchorId="01B6A07C" type="shapetype_32">
                <w10:wrap type="none"/>
                <v:fill o:detectmouseclick="t" on="false"/>
                <v:stroke color="black" weight="9360" endarrow="block" endarrowwidth="medium" endarrowlength="medium" joinstyle="round" endcap="flat"/>
              </v:shape>
            </w:pict>
          </mc:Fallback>
        </mc:AlternateContent>
      </w:r>
    </w:p>
    <w:p>
      <w:pPr>
        <w:pStyle w:val="Normal"/>
        <w:spacing w:before="0" w:after="0"/>
        <w:jc w:val="center"/>
        <w:rPr/>
      </w:pPr>
      <w:r>
        <w:rPr/>
      </w:r>
      <w:r>
        <mc:AlternateContent>
          <mc:Choice Requires="wps">
            <w:drawing>
              <wp:anchor behindDoc="0" distT="0" distB="0" distL="114300" distR="114300" simplePos="0" locked="0" layoutInCell="1" allowOverlap="1" relativeHeight="11">
                <wp:simplePos x="0" y="0"/>
                <wp:positionH relativeFrom="margin">
                  <wp:align>center</wp:align>
                </wp:positionH>
                <wp:positionV relativeFrom="paragraph">
                  <wp:posOffset>825500</wp:posOffset>
                </wp:positionV>
                <wp:extent cx="4951730" cy="785495"/>
                <wp:effectExtent l="0" t="0" r="0" b="0"/>
                <wp:wrapSquare wrapText="bothSides"/>
                <wp:docPr id="9" name="Врезка2"/>
                <a:graphic xmlns:a="http://schemas.openxmlformats.org/drawingml/2006/main">
                  <a:graphicData uri="http://schemas.microsoft.com/office/word/2010/wordprocessingShape">
                    <wps:wsp>
                      <wps:cNvSpPr txBox="1"/>
                      <wps:spPr>
                        <a:xfrm>
                          <a:off x="0" y="0"/>
                          <a:ext cx="4951730" cy="785495"/>
                        </a:xfrm>
                        <a:prstGeom prst="rect"/>
                      </wps:spPr>
                      <wps:txbx>
                        <w:txbxContent>
                          <w:tbl>
                            <w:tblPr>
                              <w:tblpPr w:bottomFromText="0" w:horzAnchor="margin" w:leftFromText="180" w:rightFromText="180" w:tblpX="0" w:tblpXSpec="center" w:tblpY="1300" w:topFromText="0" w:vertAnchor="text"/>
                              <w:tblW w:w="779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127"/>
                              <w:gridCol w:w="3402"/>
                              <w:gridCol w:w="2269"/>
                            </w:tblGrid>
                            <w:tr>
                              <w:trPr>
                                <w:trHeight w:val="135" w:hRule="atLeast"/>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jc w:val="center"/>
                                    <w:rPr/>
                                  </w:pPr>
                                  <w:r>
                                    <w:rPr/>
                                    <w:t xml:space="preserve">Главный специалист финансист </w:t>
                                  </w:r>
                                </w:p>
                              </w:tc>
                              <w:tc>
                                <w:tcPr>
                                  <w:tcW w:w="3402" w:type="dxa"/>
                                  <w:tcBorders>
                                    <w:left w:val="single" w:sz="4" w:space="0" w:color="00000A"/>
                                    <w:right w:val="single" w:sz="4" w:space="0" w:color="00000A"/>
                                    <w:insideV w:val="single" w:sz="4" w:space="0" w:color="00000A"/>
                                  </w:tcBorders>
                                  <w:shd w:fill="auto" w:val="clear"/>
                                  <w:tcMar>
                                    <w:left w:w="103" w:type="dxa"/>
                                  </w:tcMar>
                                </w:tcPr>
                                <w:tbl>
                                  <w:tblPr>
                                    <w:tblpPr w:bottomFromText="0" w:horzAnchor="margin" w:leftFromText="180" w:rightFromText="180" w:tblpX="0" w:tblpXSpec="center" w:tblpY="17" w:topFromText="0" w:vertAnchor="text"/>
                                    <w:tblW w:w="255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551"/>
                                  </w:tblGrid>
                                  <w:tr>
                                    <w:trPr>
                                      <w:trHeight w:val="720" w:hRule="atLeast"/>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jc w:val="center"/>
                                          <w:rPr/>
                                        </w:pPr>
                                        <w:r>
                                          <w:rPr/>
                                          <w:t>Специалист по земельным и имущественным отношениям</w:t>
                                        </w:r>
                                      </w:p>
                                    </w:tc>
                                  </w:tr>
                                </w:tbl>
                                <w:p>
                                  <w:pPr>
                                    <w:pStyle w:val="Normal"/>
                                    <w:spacing w:before="0" w:after="0"/>
                                    <w:jc w:val="center"/>
                                    <w:rPr>
                                      <w:sz w:val="24"/>
                                      <w:szCs w:val="24"/>
                                    </w:rPr>
                                  </w:pPr>
                                  <w:r>
                                    <w:rPr>
                                      <w:sz w:val="24"/>
                                      <w:szCs w:val="24"/>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jc w:val="center"/>
                                    <w:rPr/>
                                  </w:pPr>
                                  <w:r>
                                    <w:rPr/>
                                    <w:t>Специалист делопроизводитель, ответственный за кадровый учет</w:t>
                                  </w:r>
                                </w:p>
                              </w:tc>
                            </w:tr>
                          </w:tbl>
                        </w:txbxContent>
                      </wps:txbx>
                      <wps:bodyPr anchor="t" lIns="0" tIns="0" rIns="0" bIns="0">
                        <a:spAutoFit/>
                      </wps:bodyPr>
                    </wps:wsp>
                  </a:graphicData>
                </a:graphic>
              </wp:anchor>
            </w:drawing>
          </mc:Choice>
          <mc:Fallback>
            <w:pict>
              <v:rect style="position:absolute;rotation:0;width:389.9pt;height:61.85pt;mso-wrap-distance-left:9pt;mso-wrap-distance-right:9pt;mso-wrap-distance-top:0pt;mso-wrap-distance-bottom:0pt;margin-top:65pt;mso-position-vertical-relative:text;margin-left:38.9pt;mso-position-horizontal:center;mso-position-horizontal-relative:margin">
                <v:textbox inset="0in,0in,0in,0in">
                  <w:txbxContent>
                    <w:tbl>
                      <w:tblPr>
                        <w:tblpPr w:bottomFromText="0" w:horzAnchor="margin" w:leftFromText="180" w:rightFromText="180" w:tblpX="0" w:tblpXSpec="center" w:tblpY="1300" w:topFromText="0" w:vertAnchor="text"/>
                        <w:tblW w:w="779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127"/>
                        <w:gridCol w:w="3402"/>
                        <w:gridCol w:w="2269"/>
                      </w:tblGrid>
                      <w:tr>
                        <w:trPr>
                          <w:trHeight w:val="135" w:hRule="atLeast"/>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jc w:val="center"/>
                              <w:rPr/>
                            </w:pPr>
                            <w:r>
                              <w:rPr/>
                              <w:t xml:space="preserve">Главный специалист финансист </w:t>
                            </w:r>
                          </w:p>
                        </w:tc>
                        <w:tc>
                          <w:tcPr>
                            <w:tcW w:w="3402" w:type="dxa"/>
                            <w:tcBorders>
                              <w:left w:val="single" w:sz="4" w:space="0" w:color="00000A"/>
                              <w:right w:val="single" w:sz="4" w:space="0" w:color="00000A"/>
                              <w:insideV w:val="single" w:sz="4" w:space="0" w:color="00000A"/>
                            </w:tcBorders>
                            <w:shd w:fill="auto" w:val="clear"/>
                            <w:tcMar>
                              <w:left w:w="103" w:type="dxa"/>
                            </w:tcMar>
                          </w:tcPr>
                          <w:tbl>
                            <w:tblPr>
                              <w:tblpPr w:bottomFromText="0" w:horzAnchor="margin" w:leftFromText="180" w:rightFromText="180" w:tblpX="0" w:tblpXSpec="center" w:tblpY="17" w:topFromText="0" w:vertAnchor="text"/>
                              <w:tblW w:w="255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551"/>
                            </w:tblGrid>
                            <w:tr>
                              <w:trPr>
                                <w:trHeight w:val="720" w:hRule="atLeast"/>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jc w:val="center"/>
                                    <w:rPr/>
                                  </w:pPr>
                                  <w:r>
                                    <w:rPr/>
                                    <w:t>Специалист по земельным и имущественным отношениям</w:t>
                                  </w:r>
                                </w:p>
                              </w:tc>
                            </w:tr>
                          </w:tbl>
                          <w:p>
                            <w:pPr>
                              <w:pStyle w:val="Normal"/>
                              <w:spacing w:before="0" w:after="0"/>
                              <w:jc w:val="center"/>
                              <w:rPr>
                                <w:sz w:val="24"/>
                                <w:szCs w:val="24"/>
                              </w:rPr>
                            </w:pPr>
                            <w:r>
                              <w:rPr>
                                <w:sz w:val="24"/>
                                <w:szCs w:val="24"/>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jc w:val="center"/>
                              <w:rPr/>
                            </w:pPr>
                            <w:r>
                              <w:rPr/>
                              <w:t>Специалист делопроизводитель, ответственный за кадровый учет</w:t>
                            </w:r>
                          </w:p>
                        </w:tc>
                      </w:tr>
                    </w:tbl>
                  </w:txbxContent>
                </v:textbox>
                <w10:wrap type="square"/>
              </v:rect>
            </w:pict>
          </mc:Fallback>
        </mc:AlternateContent>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rPr/>
      </w:pPr>
      <w:r>
        <w:rPr/>
      </w:r>
    </w:p>
    <w:p>
      <w:pPr>
        <w:pStyle w:val="Normal"/>
        <w:spacing w:before="0" w:after="0"/>
        <w:rPr/>
      </w:pPr>
      <w:r>
        <w:rPr/>
      </w:r>
    </w:p>
    <w:p>
      <w:pPr>
        <w:pStyle w:val="Normal"/>
        <w:spacing w:before="0" w:after="0"/>
        <w:jc w:val="right"/>
        <w:rPr>
          <w:sz w:val="28"/>
          <w:szCs w:val="28"/>
        </w:rPr>
      </w:pPr>
      <w:r>
        <w:rPr>
          <w:sz w:val="28"/>
          <w:szCs w:val="28"/>
        </w:rPr>
      </w:r>
    </w:p>
    <w:p>
      <w:pPr>
        <w:pStyle w:val="Normal"/>
        <w:spacing w:before="0" w:after="0"/>
        <w:jc w:val="right"/>
        <w:rPr>
          <w:sz w:val="28"/>
          <w:szCs w:val="28"/>
        </w:rPr>
      </w:pPr>
      <w:r>
        <w:rPr>
          <w:sz w:val="28"/>
          <w:szCs w:val="28"/>
        </w:rPr>
      </w:r>
    </w:p>
    <w:p>
      <w:pPr>
        <w:pStyle w:val="Normal"/>
        <w:spacing w:before="0" w:after="0"/>
        <w:jc w:val="right"/>
        <w:rPr>
          <w:sz w:val="28"/>
          <w:szCs w:val="28"/>
        </w:rPr>
      </w:pPr>
      <w:r>
        <w:rPr>
          <w:sz w:val="28"/>
          <w:szCs w:val="28"/>
        </w:rPr>
      </w:r>
    </w:p>
    <w:p>
      <w:pPr>
        <w:pStyle w:val="Normal"/>
        <w:spacing w:before="0" w:after="0"/>
        <w:jc w:val="right"/>
        <w:rPr>
          <w:sz w:val="28"/>
          <w:szCs w:val="28"/>
        </w:rPr>
      </w:pPr>
      <w:r>
        <w:rPr>
          <w:sz w:val="28"/>
          <w:szCs w:val="28"/>
        </w:rPr>
      </w:r>
    </w:p>
    <w:p>
      <w:pPr>
        <w:pStyle w:val="Normal"/>
        <w:spacing w:before="0" w:after="0"/>
        <w:jc w:val="right"/>
        <w:rPr>
          <w:sz w:val="28"/>
          <w:szCs w:val="28"/>
        </w:rPr>
      </w:pPr>
      <w:r>
        <w:rPr>
          <w:sz w:val="28"/>
          <w:szCs w:val="28"/>
        </w:rPr>
      </w:r>
    </w:p>
    <w:p>
      <w:pPr>
        <w:pStyle w:val="Normal"/>
        <w:spacing w:before="0" w:after="0"/>
        <w:jc w:val="right"/>
        <w:rPr>
          <w:sz w:val="28"/>
          <w:szCs w:val="28"/>
        </w:rPr>
      </w:pPr>
      <w:r>
        <w:rPr>
          <w:sz w:val="28"/>
          <w:szCs w:val="28"/>
        </w:rPr>
      </w:r>
    </w:p>
    <w:p>
      <w:pPr>
        <w:pStyle w:val="Normal"/>
        <w:spacing w:before="0" w:after="0"/>
        <w:jc w:val="right"/>
        <w:rPr>
          <w:sz w:val="28"/>
          <w:szCs w:val="28"/>
        </w:rPr>
      </w:pPr>
      <w:r>
        <w:rPr>
          <w:sz w:val="28"/>
          <w:szCs w:val="28"/>
        </w:rPr>
      </w:r>
    </w:p>
    <w:p>
      <w:pPr>
        <w:pStyle w:val="Normal"/>
        <w:spacing w:before="0" w:after="0"/>
        <w:jc w:val="right"/>
        <w:rPr>
          <w:sz w:val="28"/>
          <w:szCs w:val="28"/>
        </w:rPr>
      </w:pPr>
      <w:r>
        <w:rPr>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jc w:val="right"/>
        <w:rPr>
          <w:rFonts w:ascii="Times New Roman" w:hAnsi="Times New Roman"/>
          <w:sz w:val="24"/>
          <w:szCs w:val="24"/>
        </w:rPr>
      </w:pPr>
      <w:r>
        <w:rPr>
          <w:rFonts w:ascii="Times New Roman" w:hAnsi="Times New Roman"/>
          <w:sz w:val="24"/>
          <w:szCs w:val="24"/>
        </w:rPr>
        <w:t>Приложение № 2</w:t>
      </w:r>
    </w:p>
    <w:p>
      <w:pPr>
        <w:pStyle w:val="Normal"/>
        <w:spacing w:before="0" w:after="0"/>
        <w:jc w:val="right"/>
        <w:rPr>
          <w:rFonts w:ascii="Times New Roman" w:hAnsi="Times New Roman"/>
          <w:sz w:val="24"/>
          <w:szCs w:val="24"/>
        </w:rPr>
      </w:pPr>
      <w:r>
        <w:rPr>
          <w:rFonts w:ascii="Times New Roman" w:hAnsi="Times New Roman"/>
          <w:sz w:val="24"/>
          <w:szCs w:val="24"/>
        </w:rPr>
        <w:t>к решению Думы</w:t>
      </w:r>
    </w:p>
    <w:p>
      <w:pPr>
        <w:pStyle w:val="Normal"/>
        <w:jc w:val="righ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___ от ________</w:t>
      </w:r>
    </w:p>
    <w:p>
      <w:pPr>
        <w:pStyle w:val="Normal"/>
        <w:jc w:val="center"/>
        <w:rPr>
          <w:rFonts w:ascii="Times New Roman" w:hAnsi="Times New Roman"/>
          <w:sz w:val="24"/>
          <w:szCs w:val="24"/>
        </w:rPr>
      </w:pPr>
      <w:r>
        <w:rPr>
          <w:rFonts w:ascii="Times New Roman" w:hAnsi="Times New Roman"/>
          <w:sz w:val="24"/>
          <w:szCs w:val="24"/>
        </w:rPr>
        <w:t xml:space="preserve">Структура </w:t>
      </w:r>
    </w:p>
    <w:p>
      <w:pPr>
        <w:pStyle w:val="Normal"/>
        <w:jc w:val="center"/>
        <w:rPr>
          <w:rFonts w:ascii="Times New Roman" w:hAnsi="Times New Roman"/>
          <w:sz w:val="24"/>
          <w:szCs w:val="24"/>
        </w:rPr>
      </w:pPr>
      <w:r>
        <w:rPr>
          <w:rFonts w:ascii="Times New Roman" w:hAnsi="Times New Roman"/>
          <w:sz w:val="24"/>
          <w:szCs w:val="24"/>
        </w:rPr>
        <w:t xml:space="preserve">технических исполнителей и вспомогательного персонала </w:t>
      </w:r>
    </w:p>
    <w:p>
      <w:pPr>
        <w:pStyle w:val="Normal"/>
        <w:jc w:val="center"/>
        <w:rPr>
          <w:rFonts w:ascii="Times New Roman" w:hAnsi="Times New Roman"/>
          <w:sz w:val="24"/>
          <w:szCs w:val="24"/>
        </w:rPr>
      </w:pPr>
      <w:r>
        <w:rPr>
          <w:rFonts w:ascii="Times New Roman" w:hAnsi="Times New Roman"/>
          <w:sz w:val="24"/>
          <w:szCs w:val="24"/>
        </w:rPr>
        <w:t>администрации МО «Тихоновка»</w:t>
      </w:r>
    </w:p>
    <w:p>
      <w:pPr>
        <w:pStyle w:val="Normal"/>
        <w:jc w:val="center"/>
        <w:rPr>
          <w:rFonts w:ascii="Times New Roman" w:hAnsi="Times New Roman"/>
          <w:sz w:val="24"/>
          <w:szCs w:val="24"/>
        </w:rPr>
      </w:pPr>
      <w:r>
        <w:rPr>
          <w:rFonts w:ascii="Times New Roman" w:hAnsi="Times New Roman"/>
          <w:sz w:val="24"/>
          <w:szCs w:val="24"/>
        </w:rPr>
      </w:r>
      <w:r>
        <mc:AlternateContent>
          <mc:Choice Requires="wps">
            <w:drawing>
              <wp:anchor behindDoc="0" distT="0" distB="0" distL="114300" distR="114300" simplePos="0" locked="0" layoutInCell="1" allowOverlap="1" relativeHeight="12">
                <wp:simplePos x="0" y="0"/>
                <wp:positionH relativeFrom="margin">
                  <wp:align>center</wp:align>
                </wp:positionH>
                <wp:positionV relativeFrom="paragraph">
                  <wp:posOffset>52705</wp:posOffset>
                </wp:positionV>
                <wp:extent cx="1979930" cy="1149350"/>
                <wp:effectExtent l="0" t="0" r="0" b="0"/>
                <wp:wrapSquare wrapText="bothSides"/>
                <wp:docPr id="10" name="Врезка3"/>
                <a:graphic xmlns:a="http://schemas.openxmlformats.org/drawingml/2006/main">
                  <a:graphicData uri="http://schemas.microsoft.com/office/word/2010/wordprocessingShape">
                    <wps:wsp>
                      <wps:cNvSpPr txBox="1"/>
                      <wps:spPr>
                        <a:xfrm>
                          <a:off x="0" y="0"/>
                          <a:ext cx="1979930" cy="1149350"/>
                        </a:xfrm>
                        <a:prstGeom prst="rect"/>
                      </wps:spPr>
                      <wps:txbx>
                        <w:txbxContent>
                          <w:tbl>
                            <w:tblPr>
                              <w:tblpPr w:bottomFromText="0" w:horzAnchor="margin" w:leftFromText="180" w:rightFromText="180" w:tblpX="0" w:tblpXSpec="center" w:tblpY="83" w:topFromText="0" w:vertAnchor="text"/>
                              <w:tblW w:w="311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118"/>
                            </w:tblGrid>
                            <w:tr>
                              <w:trPr>
                                <w:trHeight w:val="180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ascii="Times New Roman" w:hAnsi="Times New Roman"/>
                                      <w:sz w:val="24"/>
                                      <w:szCs w:val="24"/>
                                    </w:rPr>
                                    <w:t>Глава</w:t>
                                  </w:r>
                                </w:p>
                                <w:p>
                                  <w:pPr>
                                    <w:pStyle w:val="Normal"/>
                                    <w:spacing w:before="0" w:after="200"/>
                                    <w:jc w:val="center"/>
                                    <w:rPr/>
                                  </w:pPr>
                                  <w:r>
                                    <w:rPr>
                                      <w:rFonts w:ascii="Times New Roman" w:hAnsi="Times New Roman"/>
                                      <w:sz w:val="24"/>
                                      <w:szCs w:val="24"/>
                                    </w:rPr>
                                    <w:t>администрации</w:t>
                                  </w:r>
                                </w:p>
                              </w:tc>
                            </w:tr>
                          </w:tbl>
                        </w:txbxContent>
                      </wps:txbx>
                      <wps:bodyPr anchor="t" lIns="0" tIns="0" rIns="0" bIns="0">
                        <a:spAutoFit/>
                      </wps:bodyPr>
                    </wps:wsp>
                  </a:graphicData>
                </a:graphic>
              </wp:anchor>
            </w:drawing>
          </mc:Choice>
          <mc:Fallback>
            <w:pict>
              <v:rect style="position:absolute;rotation:0;width:155.9pt;height:90.5pt;mso-wrap-distance-left:9pt;mso-wrap-distance-right:9pt;mso-wrap-distance-top:0pt;mso-wrap-distance-bottom:0pt;margin-top:4.15pt;mso-position-vertical-relative:text;margin-left:155.9pt;mso-position-horizontal:center;mso-position-horizontal-relative:margin">
                <v:textbox inset="0in,0in,0in,0in">
                  <w:txbxContent>
                    <w:tbl>
                      <w:tblPr>
                        <w:tblpPr w:bottomFromText="0" w:horzAnchor="margin" w:leftFromText="180" w:rightFromText="180" w:tblpX="0" w:tblpXSpec="center" w:tblpY="83" w:topFromText="0" w:vertAnchor="text"/>
                        <w:tblW w:w="311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118"/>
                      </w:tblGrid>
                      <w:tr>
                        <w:trPr>
                          <w:trHeight w:val="180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ascii="Times New Roman" w:hAnsi="Times New Roman"/>
                                <w:sz w:val="24"/>
                                <w:szCs w:val="24"/>
                              </w:rPr>
                              <w:t>Глава</w:t>
                              <w:pict>
                                <v:line id="shape_0" from="150.25pt,9.65pt" to="190.7pt,78.6pt" ID="Прямая соединительная линия 4" stroked="t" style="position:absolute" wp14:anchorId="2AE200B3">
                                  <v:stroke color="black" weight="9360" endarrow="block" endarrowwidth="medium" endarrowlength="medium" joinstyle="round" endcap="flat"/>
                                  <v:fill o:detectmouseclick="t" on="false"/>
                                </v:line>
                              </w:pict>
                            </w:r>
                          </w:p>
                          <w:p>
                            <w:pPr>
                              <w:pStyle w:val="Normal"/>
                              <w:spacing w:before="0" w:after="200"/>
                              <w:jc w:val="center"/>
                              <w:rPr/>
                            </w:pPr>
                            <w:r>
                              <w:rPr>
                                <w:rFonts w:ascii="Times New Roman" w:hAnsi="Times New Roman"/>
                                <w:sz w:val="24"/>
                                <w:szCs w:val="24"/>
                              </w:rPr>
                              <w:t>администрации</w:t>
                            </w:r>
                          </w:p>
                        </w:tc>
                      </w:tr>
                    </w:tbl>
                  </w:txbxContent>
                </v:textbox>
                <w10:wrap type="square"/>
              </v:rect>
            </w:pict>
          </mc:Fallback>
        </mc:AlternateContent>
      </w:r>
      <w:r>
        <mc:AlternateContent>
          <mc:Choice Requires="wps">
            <w:drawing>
              <wp:anchor behindDoc="0" distT="0" distB="0" distL="114300" distR="114300" simplePos="0" locked="0" layoutInCell="1" allowOverlap="1" relativeHeight="13" wp14:anchorId="2AE200B3">
                <wp:simplePos x="0" y="0"/>
                <wp:positionH relativeFrom="column">
                  <wp:posOffset>2159000</wp:posOffset>
                </wp:positionH>
                <wp:positionV relativeFrom="paragraph">
                  <wp:posOffset>127635</wp:posOffset>
                </wp:positionV>
                <wp:extent cx="514985" cy="877570"/>
                <wp:effectExtent l="0" t="0" r="76200" b="57150"/>
                <wp:wrapNone/>
                <wp:docPr id="12" name="Прямая соединительная линия 4"/>
                <a:graphic xmlns:a="http://schemas.openxmlformats.org/drawingml/2006/main">
                  <a:graphicData uri="http://schemas.microsoft.com/office/word/2010/wordprocessingShape">
                    <wps:wsp>
                      <wps:cNvSpPr/>
                      <wps:spPr>
                        <a:xfrm>
                          <a:off x="0" y="0"/>
                          <a:ext cx="514440" cy="87624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150.25pt,9.65pt" to="190.7pt,78.6pt" ID="Прямая соединительная линия 4" stroked="t" style="position:absolute" wp14:anchorId="2AE200B3">
                <v:stroke color="black" weight="9360" endarrow="block" endarrowwidth="medium" endarrowlength="medium" joinstyle="round" endcap="flat"/>
                <v:fill o:detectmouseclick="t" on="false"/>
              </v:line>
            </w:pict>
          </mc:Fallback>
        </mc:AlternateConten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mc:AlternateContent>
          <mc:Choice Requires="wps">
            <w:drawing>
              <wp:anchor behindDoc="0" distT="0" distB="0" distL="114300" distR="114300" simplePos="0" locked="0" layoutInCell="1" allowOverlap="1" relativeHeight="8" wp14:anchorId="5C7B6CE7">
                <wp:simplePos x="0" y="0"/>
                <wp:positionH relativeFrom="column">
                  <wp:posOffset>1493520</wp:posOffset>
                </wp:positionH>
                <wp:positionV relativeFrom="paragraph">
                  <wp:posOffset>139700</wp:posOffset>
                </wp:positionV>
                <wp:extent cx="734060" cy="953135"/>
                <wp:effectExtent l="38100" t="0" r="28575" b="57150"/>
                <wp:wrapNone/>
                <wp:docPr id="13" name="Прямая соединительная линия 5"/>
                <a:graphic xmlns:a="http://schemas.openxmlformats.org/drawingml/2006/main">
                  <a:graphicData uri="http://schemas.microsoft.com/office/word/2010/wordprocessingShape">
                    <wps:wsp>
                      <wps:cNvSpPr/>
                      <wps:spPr>
                        <a:xfrm flipH="1">
                          <a:off x="0" y="0"/>
                          <a:ext cx="733320" cy="95256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99.15pt,2.75pt" to="156.85pt,77.7pt" ID="Прямая соединительная линия 5" stroked="t" style="position:absolute;flip:x" wp14:anchorId="5C7B6CE7">
                <v:stroke color="black" weight="9360" endarrow="block" endarrowwidth="medium" endarrowlength="medium" joinstyle="round" endcap="flat"/>
                <v:fill o:detectmouseclick="t" on="false"/>
              </v:line>
            </w:pict>
          </mc:Fallback>
        </mc:AlternateContent>
      </w:r>
    </w:p>
    <w:p>
      <w:pPr>
        <w:pStyle w:val="Normal"/>
        <w:rPr>
          <w:rFonts w:ascii="Times New Roman" w:hAnsi="Times New Roman"/>
          <w:sz w:val="24"/>
          <w:szCs w:val="24"/>
        </w:rPr>
      </w:pPr>
      <w:r>
        <w:rPr>
          <w:rFonts w:ascii="Times New Roman" w:hAnsi="Times New Roman"/>
          <w:sz w:val="24"/>
          <w:szCs w:val="24"/>
        </w:rPr>
      </w:r>
      <w:r>
        <mc:AlternateContent>
          <mc:Choice Requires="wps">
            <w:drawing>
              <wp:anchor behindDoc="0" distT="0" distB="0" distL="114300" distR="114300" simplePos="0" locked="0" layoutInCell="1" allowOverlap="1" relativeHeight="14">
                <wp:simplePos x="0" y="0"/>
                <wp:positionH relativeFrom="page">
                  <wp:posOffset>1009650</wp:posOffset>
                </wp:positionH>
                <wp:positionV relativeFrom="paragraph">
                  <wp:posOffset>83820</wp:posOffset>
                </wp:positionV>
                <wp:extent cx="6412865" cy="643255"/>
                <wp:effectExtent l="0" t="0" r="0" b="0"/>
                <wp:wrapSquare wrapText="bothSides"/>
                <wp:docPr id="14" name="Врезка4"/>
                <a:graphic xmlns:a="http://schemas.openxmlformats.org/drawingml/2006/main">
                  <a:graphicData uri="http://schemas.microsoft.com/office/word/2010/wordprocessingShape">
                    <wps:wsp>
                      <wps:cNvSpPr txBox="1"/>
                      <wps:spPr>
                        <a:xfrm>
                          <a:off x="0" y="0"/>
                          <a:ext cx="6412865" cy="643255"/>
                        </a:xfrm>
                        <a:prstGeom prst="rect"/>
                      </wps:spPr>
                      <wps:txbx>
                        <w:txbxContent>
                          <w:tbl>
                            <w:tblPr>
                              <w:tblpPr w:bottomFromText="0" w:horzAnchor="page" w:leftFromText="180" w:rightFromText="180" w:tblpX="1703" w:tblpY="132" w:topFromText="0" w:vertAnchor="text"/>
                              <w:tblW w:w="1009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093"/>
                              <w:gridCol w:w="4635"/>
                              <w:gridCol w:w="3371"/>
                            </w:tblGrid>
                            <w:tr>
                              <w:trPr>
                                <w:trHeight w:val="984" w:hRule="atLeast"/>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pPr>
                                  <w:r>
                                    <w:rPr>
                                      <w:rFonts w:ascii="Times New Roman" w:hAnsi="Times New Roman"/>
                                      <w:sz w:val="24"/>
                                      <w:szCs w:val="24"/>
                                    </w:rPr>
                                    <w:t>1.Бухгалтер</w:t>
                                  </w:r>
                                </w:p>
                              </w:tc>
                              <w:tc>
                                <w:tcPr>
                                  <w:tcW w:w="4635"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200"/>
                                    <w:rPr>
                                      <w:rFonts w:ascii="Times New Roman" w:hAnsi="Times New Roman"/>
                                      <w:sz w:val="24"/>
                                      <w:szCs w:val="24"/>
                                    </w:rPr>
                                  </w:pPr>
                                  <w:r>
                                    <w:rPr>
                                      <w:rFonts w:ascii="Times New Roman" w:hAnsi="Times New Roman"/>
                                      <w:sz w:val="24"/>
                                      <w:szCs w:val="24"/>
                                    </w:rPr>
                                  </w:r>
                                </w:p>
                              </w:tc>
                              <w:tc>
                                <w:tcPr>
                                  <w:tcW w:w="3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Fonts w:ascii="Times New Roman" w:hAnsi="Times New Roman"/>
                                      <w:sz w:val="24"/>
                                      <w:szCs w:val="24"/>
                                    </w:rPr>
                                    <w:t>1.Сторож</w:t>
                                  </w:r>
                                </w:p>
                                <w:p>
                                  <w:pPr>
                                    <w:pStyle w:val="Normal"/>
                                    <w:widowControl/>
                                    <w:bidi w:val="0"/>
                                    <w:spacing w:lineRule="auto" w:line="276" w:before="0" w:after="200"/>
                                    <w:jc w:val="left"/>
                                    <w:rPr/>
                                  </w:pPr>
                                  <w:r>
                                    <w:rPr>
                                      <w:rFonts w:ascii="Times New Roman" w:hAnsi="Times New Roman"/>
                                      <w:sz w:val="24"/>
                                      <w:szCs w:val="24"/>
                                    </w:rPr>
                                    <w:t>2.Сторож</w:t>
                                  </w:r>
                                </w:p>
                              </w:tc>
                            </w:tr>
                          </w:tbl>
                        </w:txbxContent>
                      </wps:txbx>
                      <wps:bodyPr anchor="t" lIns="0" tIns="0" rIns="0" bIns="0">
                        <a:spAutoFit/>
                      </wps:bodyPr>
                    </wps:wsp>
                  </a:graphicData>
                </a:graphic>
              </wp:anchor>
            </w:drawing>
          </mc:Choice>
          <mc:Fallback>
            <w:pict>
              <v:rect style="position:absolute;rotation:0;width:504.95pt;height:50.65pt;mso-wrap-distance-left:9pt;mso-wrap-distance-right:9pt;mso-wrap-distance-top:0pt;mso-wrap-distance-bottom:0pt;margin-top:6.6pt;mso-position-vertical-relative:text;margin-left:79.5pt;mso-position-horizontal-relative:page">
                <v:textbox inset="0in,0in,0in,0in">
                  <w:txbxContent>
                    <w:tbl>
                      <w:tblPr>
                        <w:tblpPr w:bottomFromText="0" w:horzAnchor="page" w:leftFromText="180" w:rightFromText="180" w:tblpX="1703" w:tblpY="132" w:topFromText="0" w:vertAnchor="text"/>
                        <w:tblW w:w="1009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093"/>
                        <w:gridCol w:w="4635"/>
                        <w:gridCol w:w="3371"/>
                      </w:tblGrid>
                      <w:tr>
                        <w:trPr>
                          <w:trHeight w:val="984" w:hRule="atLeast"/>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pPr>
                            <w:r>
                              <w:rPr>
                                <w:rFonts w:ascii="Times New Roman" w:hAnsi="Times New Roman"/>
                                <w:sz w:val="24"/>
                                <w:szCs w:val="24"/>
                              </w:rPr>
                              <w:t>1.Бухгалтер</w:t>
                            </w:r>
                          </w:p>
                        </w:tc>
                        <w:tc>
                          <w:tcPr>
                            <w:tcW w:w="4635"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200"/>
                              <w:rPr>
                                <w:rFonts w:ascii="Times New Roman" w:hAnsi="Times New Roman"/>
                                <w:sz w:val="24"/>
                                <w:szCs w:val="24"/>
                              </w:rPr>
                            </w:pPr>
                            <w:r>
                              <w:rPr>
                                <w:rFonts w:ascii="Times New Roman" w:hAnsi="Times New Roman"/>
                                <w:sz w:val="24"/>
                                <w:szCs w:val="24"/>
                              </w:rPr>
                              <w:pict>
                                <v:line id="shape_0" from="152.45pt,1.95pt" to="152.45pt,136.9pt" ID="Прямая соединительная линия 12" stroked="t" style="position:absolute" wp14:anchorId="4EDA0A1B">
                                  <v:stroke color="black" weight="9360" endarrow="block" endarrowwidth="medium" endarrowlength="medium" joinstyle="round" endcap="flat"/>
                                  <v:fill o:detectmouseclick="t" on="false"/>
                                </v:line>
                              </w:pict>
                              <mc:AlternateContent>
                                <mc:Choice Requires="wps">
                                  <w:drawing>
                                    <wp:inline distT="0" distB="57150" distL="152400" distR="133350" wp14:anchorId="2F245C58">
                                      <wp:extent cx="915035" cy="1829435"/>
                                      <wp:effectExtent l="38100" t="0" r="19050" b="57150"/>
                                      <wp:docPr id="16" name="Прямая соединительная линия 3"/>
                                      <a:graphic xmlns:a="http://schemas.openxmlformats.org/drawingml/2006/main">
                                        <a:graphicData uri="http://schemas.microsoft.com/office/word/2010/wordprocessingShape">
                                          <wps:wsp>
                                            <wps:cNvSpPr/>
                                            <wps:spPr>
                                              <a:xfrm flipH="1">
                                                <a:off x="0" y="0"/>
                                                <a:ext cx="914400" cy="1828800"/>
                                              </a:xfrm>
                                              <a:prstGeom prst="line">
                                                <a:avLst/>
                                              </a:prstGeom>
                                              <a:ln w="9360">
                                                <a:solidFill>
                                                  <a:srgbClr val="000000"/>
                                                </a:solidFill>
                                                <a:round/>
                                                <a:tailEnd len="med" type="triangle" w="med"/>
                                              </a:ln>
                                            </wps:spPr>
                                            <wps:style>
                                              <a:lnRef idx="0"/>
                                              <a:fillRef idx="0"/>
                                              <a:effectRef idx="0"/>
                                              <a:fontRef idx="minor"/>
                                            </wps:style>
                                            <wps:bodyPr/>
                                          </wps:wsp>
                                        </a:graphicData>
                                      </a:graphic>
                                    </wp:inline>
                                  </w:drawing>
                                </mc:Choice>
                                <mc:Fallback>
                                  <w:pict>
                                    <v:line id="shape_0" from="22.25pt,1.65pt" to="94.2pt,145.6pt" ID="Прямая соединительная линия 3" stroked="t" style="position:absolute;flip:x" wp14:anchorId="2F245C58">
                                      <v:stroke color="black" weight="9360" endarrow="block" endarrowwidth="medium" endarrowlength="medium" joinstyle="round" endcap="flat"/>
                                      <v:fill o:detectmouseclick="t" on="false"/>
                                    </v:line>
                                  </w:pict>
                                </mc:Fallback>
                              </mc:AlternateContent>
                              <mc:AlternateContent>
                                <mc:Choice Requires="wps">
                                  <w:drawing>
                                    <wp:inline distT="0" distB="50165" distL="114300" distR="164465" wp14:anchorId="799D6C2E">
                                      <wp:extent cx="636905" cy="1456055"/>
                                      <wp:effectExtent l="0" t="0" r="50165" b="50165"/>
                                      <wp:docPr id="17" name="Прямая со стрелкой 13"/>
                                      <a:graphic xmlns:a="http://schemas.openxmlformats.org/drawingml/2006/main">
                                        <a:graphicData uri="http://schemas.microsoft.com/office/word/2010/wordprocessingShape">
                                          <wps:wsp>
                                            <wps:cNvSpPr/>
                                            <wps:spPr>
                                              <a:xfrm>
                                                <a:off x="0" y="0"/>
                                                <a:ext cx="636120" cy="145548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inline>
                                  </w:drawing>
                                </mc:Choice>
                                <mc:Fallback>
                                  <w:pict>
                                    <v:shape id="shape_0" ID="Прямая со стрелкой 13" stroked="t" style="position:absolute;margin-left:206.55pt;margin-top:12.45pt;width:50.05pt;height:114.55pt" wp14:anchorId="799D6C2E" type="shapetype_32">
                                      <w10:wrap type="none"/>
                                      <v:fill o:detectmouseclick="t" on="false"/>
                                      <v:stroke color="black" weight="9360" endarrow="block" endarrowwidth="medium" endarrowlength="medium" joinstyle="round" endcap="flat"/>
                                    </v:shape>
                                  </w:pict>
                                </mc:Fallback>
                              </mc:AlternateContent>
                            </w:r>
                          </w:p>
                        </w:tc>
                        <w:tc>
                          <w:tcPr>
                            <w:tcW w:w="3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Fonts w:ascii="Times New Roman" w:hAnsi="Times New Roman"/>
                                <w:sz w:val="24"/>
                                <w:szCs w:val="24"/>
                              </w:rPr>
                              <w:t>1.Сторож</w:t>
                            </w:r>
                          </w:p>
                          <w:p>
                            <w:pPr>
                              <w:pStyle w:val="Normal"/>
                              <w:widowControl/>
                              <w:bidi w:val="0"/>
                              <w:spacing w:lineRule="auto" w:line="276" w:before="0" w:after="200"/>
                              <w:jc w:val="left"/>
                              <w:rPr/>
                            </w:pPr>
                            <w:r>
                              <w:rPr>
                                <w:rFonts w:ascii="Times New Roman" w:hAnsi="Times New Roman"/>
                                <w:sz w:val="24"/>
                                <w:szCs w:val="24"/>
                              </w:rPr>
                              <w:t>2.Сторож</w:t>
                            </w:r>
                          </w:p>
                        </w:tc>
                      </w:tr>
                    </w:tbl>
                  </w:txbxContent>
                </v:textbox>
                <w10:wrap type="square"/>
              </v:rect>
            </w:pict>
          </mc:Fallback>
        </mc:AlternateContent>
      </w:r>
      <w:r>
        <mc:AlternateContent>
          <mc:Choice Requires="wps">
            <w:drawing>
              <wp:anchor behindDoc="0" distT="0" distB="0" distL="114300" distR="114300" simplePos="0" locked="0" layoutInCell="1" allowOverlap="1" relativeHeight="15" wp14:anchorId="4EDA0A1B">
                <wp:simplePos x="0" y="0"/>
                <wp:positionH relativeFrom="column">
                  <wp:posOffset>3447415</wp:posOffset>
                </wp:positionH>
                <wp:positionV relativeFrom="paragraph">
                  <wp:posOffset>-1486535</wp:posOffset>
                </wp:positionV>
                <wp:extent cx="1270" cy="3024505"/>
                <wp:effectExtent l="76200" t="0" r="57150" b="57150"/>
                <wp:wrapNone/>
                <wp:docPr id="18" name="Прямая соединительная линия 12"/>
                <a:graphic xmlns:a="http://schemas.openxmlformats.org/drawingml/2006/main">
                  <a:graphicData uri="http://schemas.microsoft.com/office/word/2010/wordprocessingShape">
                    <wps:wsp>
                      <wps:cNvSpPr/>
                      <wps:spPr>
                        <a:xfrm>
                          <a:off x="0" y="0"/>
                          <a:ext cx="720" cy="171468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152.45pt,1.95pt" to="152.45pt,136.9pt" ID="Прямая соединительная линия 12" stroked="t" style="position:absolute" wp14:anchorId="4EDA0A1B">
                <v:stroke color="black" weight="9360"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16" wp14:anchorId="2F245C58">
                <wp:simplePos x="0" y="0"/>
                <wp:positionH relativeFrom="column">
                  <wp:posOffset>847725</wp:posOffset>
                </wp:positionH>
                <wp:positionV relativeFrom="paragraph">
                  <wp:posOffset>-74930</wp:posOffset>
                </wp:positionV>
                <wp:extent cx="915035" cy="1829435"/>
                <wp:effectExtent l="38100" t="0" r="19050" b="57150"/>
                <wp:wrapNone/>
                <wp:docPr id="19" name="Прямая соединительная линия 3"/>
                <a:graphic xmlns:a="http://schemas.openxmlformats.org/drawingml/2006/main">
                  <a:graphicData uri="http://schemas.microsoft.com/office/word/2010/wordprocessingShape">
                    <wps:wsp>
                      <wps:cNvSpPr/>
                      <wps:spPr>
                        <a:xfrm flipH="1">
                          <a:off x="0" y="0"/>
                          <a:ext cx="914400" cy="182880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22.25pt,1.65pt" to="94.2pt,145.6pt" ID="Прямая соединительная линия 3" stroked="t" style="position:absolute;flip:x" wp14:anchorId="2F245C58">
                <v:stroke color="black" weight="9360"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17" wp14:anchorId="799D6C2E">
                <wp:simplePos x="0" y="0"/>
                <wp:positionH relativeFrom="column">
                  <wp:posOffset>2623185</wp:posOffset>
                </wp:positionH>
                <wp:positionV relativeFrom="paragraph">
                  <wp:posOffset>158115</wp:posOffset>
                </wp:positionV>
                <wp:extent cx="636905" cy="1456055"/>
                <wp:effectExtent l="0" t="0" r="50165" b="50165"/>
                <wp:wrapNone/>
                <wp:docPr id="20" name="Прямая со стрелкой 13"/>
                <a:graphic xmlns:a="http://schemas.openxmlformats.org/drawingml/2006/main">
                  <a:graphicData uri="http://schemas.microsoft.com/office/word/2010/wordprocessingShape">
                    <wps:wsp>
                      <wps:cNvSpPr/>
                      <wps:spPr>
                        <a:xfrm>
                          <a:off x="0" y="0"/>
                          <a:ext cx="636120" cy="145548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13" stroked="t" style="position:absolute;margin-left:206.55pt;margin-top:12.45pt;width:50.05pt;height:114.55pt" wp14:anchorId="799D6C2E" type="shapetype_32">
                <w10:wrap type="none"/>
                <v:fill o:detectmouseclick="t" on="false"/>
                <v:stroke color="black" weight="9360" endarrow="block" endarrowwidth="medium" endarrowlength="medium" joinstyle="round" endcap="flat"/>
              </v:shape>
            </w:pict>
          </mc:Fallback>
        </mc:AlternateConten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 </w:t>
      </w:r>
      <w:r>
        <mc:AlternateContent>
          <mc:Choice Requires="wps">
            <w:drawing>
              <wp:anchor behindDoc="0" distT="0" distB="0" distL="114300" distR="114300" simplePos="0" locked="0" layoutInCell="1" allowOverlap="1" relativeHeight="18">
                <wp:simplePos x="0" y="0"/>
                <wp:positionH relativeFrom="page">
                  <wp:posOffset>4772025</wp:posOffset>
                </wp:positionH>
                <wp:positionV relativeFrom="paragraph">
                  <wp:posOffset>278130</wp:posOffset>
                </wp:positionV>
                <wp:extent cx="2653665" cy="685165"/>
                <wp:effectExtent l="0" t="0" r="0" b="0"/>
                <wp:wrapSquare wrapText="bothSides"/>
                <wp:docPr id="21" name="Врезка5"/>
                <a:graphic xmlns:a="http://schemas.openxmlformats.org/drawingml/2006/main">
                  <a:graphicData uri="http://schemas.microsoft.com/office/word/2010/wordprocessingShape">
                    <wps:wsp>
                      <wps:cNvSpPr txBox="1"/>
                      <wps:spPr>
                        <a:xfrm>
                          <a:off x="0" y="0"/>
                          <a:ext cx="2653665" cy="685165"/>
                        </a:xfrm>
                        <a:prstGeom prst="rect"/>
                      </wps:spPr>
                      <wps:txbx>
                        <w:txbxContent>
                          <w:tbl>
                            <w:tblPr>
                              <w:tblpPr w:bottomFromText="0" w:horzAnchor="page" w:leftFromText="180" w:rightFromText="180" w:tblpX="7628" w:tblpY="438" w:topFromText="0" w:vertAnchor="text"/>
                              <w:tblW w:w="417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4179"/>
                            </w:tblGrid>
                            <w:tr>
                              <w:trPr>
                                <w:trHeight w:val="1069" w:hRule="atLeast"/>
                              </w:trPr>
                              <w:tc>
                                <w:tcPr>
                                  <w:tcW w:w="4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pPr>
                                  <w:r>
                                    <w:rPr>
                                      <w:rFonts w:ascii="Times New Roman" w:hAnsi="Times New Roman"/>
                                      <w:sz w:val="24"/>
                                      <w:szCs w:val="24"/>
                                    </w:rPr>
                                    <w:t>1.Водитель</w:t>
                                  </w:r>
                                </w:p>
                              </w:tc>
                            </w:tr>
                          </w:tbl>
                        </w:txbxContent>
                      </wps:txbx>
                      <wps:bodyPr anchor="t" lIns="0" tIns="0" rIns="0" bIns="0">
                        <a:spAutoFit/>
                      </wps:bodyPr>
                    </wps:wsp>
                  </a:graphicData>
                </a:graphic>
              </wp:anchor>
            </w:drawing>
          </mc:Choice>
          <mc:Fallback>
            <w:pict>
              <v:rect style="position:absolute;rotation:0;width:208.95pt;height:53.95pt;mso-wrap-distance-left:9pt;mso-wrap-distance-right:9pt;mso-wrap-distance-top:0pt;mso-wrap-distance-bottom:0pt;margin-top:21.9pt;mso-position-vertical-relative:text;margin-left:375.75pt;mso-position-horizontal-relative:page">
                <v:textbox inset="0in,0in,0in,0in">
                  <w:txbxContent>
                    <w:tbl>
                      <w:tblPr>
                        <w:tblpPr w:bottomFromText="0" w:horzAnchor="page" w:leftFromText="180" w:rightFromText="180" w:tblpX="7628" w:tblpY="438" w:topFromText="0" w:vertAnchor="text"/>
                        <w:tblW w:w="417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4179"/>
                      </w:tblGrid>
                      <w:tr>
                        <w:trPr>
                          <w:trHeight w:val="1069" w:hRule="atLeast"/>
                        </w:trPr>
                        <w:tc>
                          <w:tcPr>
                            <w:tcW w:w="4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pPr>
                            <w:r>
                              <w:rPr>
                                <w:rFonts w:ascii="Times New Roman" w:hAnsi="Times New Roman"/>
                                <w:sz w:val="24"/>
                                <w:szCs w:val="24"/>
                              </w:rPr>
                              <w:t>1.Водитель</w:t>
                            </w:r>
                          </w:p>
                        </w:tc>
                      </w:tr>
                    </w:tbl>
                  </w:txbxContent>
                </v:textbox>
                <w10:wrap type="square"/>
              </v:rect>
            </w:pict>
          </mc:Fallback>
        </mc:AlternateContent>
      </w:r>
      <w:r>
        <mc:AlternateContent>
          <mc:Choice Requires="wps">
            <w:drawing>
              <wp:anchor behindDoc="0" distT="0" distB="0" distL="114300" distR="114300" simplePos="0" locked="0" layoutInCell="1" allowOverlap="1" relativeHeight="19">
                <wp:simplePos x="0" y="0"/>
                <wp:positionH relativeFrom="margin">
                  <wp:align>center</wp:align>
                </wp:positionH>
                <wp:positionV relativeFrom="paragraph">
                  <wp:posOffset>327025</wp:posOffset>
                </wp:positionV>
                <wp:extent cx="1059180" cy="692150"/>
                <wp:effectExtent l="0" t="0" r="0" b="0"/>
                <wp:wrapSquare wrapText="bothSides"/>
                <wp:docPr id="22" name="Врезка6"/>
                <a:graphic xmlns:a="http://schemas.openxmlformats.org/drawingml/2006/main">
                  <a:graphicData uri="http://schemas.microsoft.com/office/word/2010/wordprocessingShape">
                    <wps:wsp>
                      <wps:cNvSpPr txBox="1"/>
                      <wps:spPr>
                        <a:xfrm>
                          <a:off x="0" y="0"/>
                          <a:ext cx="1059180" cy="692150"/>
                        </a:xfrm>
                        <a:prstGeom prst="rect"/>
                      </wps:spPr>
                      <wps:txbx>
                        <w:txbxContent>
                          <w:tbl>
                            <w:tblPr>
                              <w:tblpPr w:bottomFromText="0" w:horzAnchor="margin" w:leftFromText="180" w:rightFromText="180" w:tblpX="0" w:tblpXSpec="center" w:tblpY="515" w:topFromText="0" w:vertAnchor="text"/>
                              <w:tblW w:w="166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668"/>
                            </w:tblGrid>
                            <w:tr>
                              <w:trPr>
                                <w:trHeight w:val="1080" w:hRule="atLeast"/>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pPr>
                                  <w:r>
                                    <w:rPr>
                                      <w:rFonts w:ascii="Times New Roman" w:hAnsi="Times New Roman"/>
                                      <w:sz w:val="24"/>
                                      <w:szCs w:val="24"/>
                                    </w:rPr>
                                    <w:t>1.Уборщица</w:t>
                                  </w:r>
                                </w:p>
                              </w:tc>
                            </w:tr>
                          </w:tbl>
                        </w:txbxContent>
                      </wps:txbx>
                      <wps:bodyPr anchor="t" lIns="0" tIns="0" rIns="0" bIns="0">
                        <a:spAutoFit/>
                      </wps:bodyPr>
                    </wps:wsp>
                  </a:graphicData>
                </a:graphic>
              </wp:anchor>
            </w:drawing>
          </mc:Choice>
          <mc:Fallback>
            <w:pict>
              <v:rect style="position:absolute;rotation:0;width:83.4pt;height:54.5pt;mso-wrap-distance-left:9pt;mso-wrap-distance-right:9pt;mso-wrap-distance-top:0pt;mso-wrap-distance-bottom:0pt;margin-top:25.75pt;mso-position-vertical-relative:text;margin-left:192.15pt;mso-position-horizontal:center;mso-position-horizontal-relative:margin">
                <v:textbox inset="0in,0in,0in,0in">
                  <w:txbxContent>
                    <w:tbl>
                      <w:tblPr>
                        <w:tblpPr w:bottomFromText="0" w:horzAnchor="margin" w:leftFromText="180" w:rightFromText="180" w:tblpX="0" w:tblpXSpec="center" w:tblpY="515" w:topFromText="0" w:vertAnchor="text"/>
                        <w:tblW w:w="166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668"/>
                      </w:tblGrid>
                      <w:tr>
                        <w:trPr>
                          <w:trHeight w:val="1080" w:hRule="atLeast"/>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pPr>
                            <w:r>
                              <w:rPr>
                                <w:rFonts w:ascii="Times New Roman" w:hAnsi="Times New Roman"/>
                                <w:sz w:val="24"/>
                                <w:szCs w:val="24"/>
                              </w:rPr>
                              <w:t>1.Уборщица</w:t>
                            </w:r>
                          </w:p>
                        </w:tc>
                      </w:tr>
                    </w:tbl>
                  </w:txbxContent>
                </v:textbox>
                <w10:wrap type="square"/>
              </v:rect>
            </w:pict>
          </mc:Fallback>
        </mc:AlternateContent>
      </w:r>
      <w:r>
        <mc:AlternateContent>
          <mc:Choice Requires="wps">
            <w:drawing>
              <wp:anchor behindDoc="0" distT="0" distB="0" distL="114300" distR="114300" simplePos="0" locked="0" layoutInCell="1" allowOverlap="1" relativeHeight="20">
                <wp:simplePos x="0" y="0"/>
                <wp:positionH relativeFrom="margin">
                  <wp:posOffset>-71755</wp:posOffset>
                </wp:positionH>
                <wp:positionV relativeFrom="paragraph">
                  <wp:posOffset>92710</wp:posOffset>
                </wp:positionV>
                <wp:extent cx="1689100" cy="918845"/>
                <wp:effectExtent l="0" t="0" r="0" b="0"/>
                <wp:wrapSquare wrapText="bothSides"/>
                <wp:docPr id="23" name="Врезка7"/>
                <a:graphic xmlns:a="http://schemas.openxmlformats.org/drawingml/2006/main">
                  <a:graphicData uri="http://schemas.microsoft.com/office/word/2010/wordprocessingShape">
                    <wps:wsp>
                      <wps:cNvSpPr txBox="1"/>
                      <wps:spPr>
                        <a:xfrm>
                          <a:off x="0" y="0"/>
                          <a:ext cx="1689100" cy="918845"/>
                        </a:xfrm>
                        <a:prstGeom prst="rect"/>
                      </wps:spPr>
                      <wps:txbx>
                        <w:txbxContent>
                          <w:tbl>
                            <w:tblPr>
                              <w:tblpPr w:bottomFromText="0" w:horzAnchor="margin" w:leftFromText="180" w:rightFromText="180" w:tblpX="0" w:tblpY="146" w:topFromText="0" w:vertAnchor="text"/>
                              <w:tblW w:w="266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660"/>
                            </w:tblGrid>
                            <w:tr>
                              <w:trPr>
                                <w:trHeight w:val="1073" w:hRule="atLeast"/>
                              </w:trPr>
                              <w:tc>
                                <w:tcPr>
                                  <w:tcW w:w="2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pPr>
                                  <w:r>
                                    <w:rPr>
                                      <w:rFonts w:ascii="Times New Roman" w:hAnsi="Times New Roman"/>
                                      <w:sz w:val="24"/>
                                      <w:szCs w:val="24"/>
                                    </w:rPr>
                                    <w:t xml:space="preserve">    </w:t>
                                  </w:r>
                                  <w:r>
                                    <w:rPr>
                                      <w:rFonts w:ascii="Times New Roman" w:hAnsi="Times New Roman"/>
                                      <w:sz w:val="24"/>
                                      <w:szCs w:val="24"/>
                                    </w:rPr>
                                    <w:t>1.водораздатчик</w:t>
                                  </w:r>
                                </w:p>
                                <w:p>
                                  <w:pPr>
                                    <w:pStyle w:val="Normal"/>
                                    <w:spacing w:before="0" w:after="0"/>
                                    <w:rPr/>
                                  </w:pPr>
                                  <w:r>
                                    <w:rPr>
                                      <w:rFonts w:ascii="Times New Roman" w:hAnsi="Times New Roman"/>
                                      <w:sz w:val="24"/>
                                      <w:szCs w:val="24"/>
                                    </w:rPr>
                                    <w:t xml:space="preserve">    </w:t>
                                  </w:r>
                                  <w:r>
                                    <w:rPr>
                                      <w:rFonts w:ascii="Times New Roman" w:hAnsi="Times New Roman"/>
                                      <w:sz w:val="24"/>
                                      <w:szCs w:val="24"/>
                                    </w:rPr>
                                    <w:t>2.водораздатчик</w:t>
                                  </w:r>
                                </w:p>
                                <w:p>
                                  <w:pPr>
                                    <w:pStyle w:val="Normal"/>
                                    <w:spacing w:before="0" w:after="0"/>
                                    <w:rPr/>
                                  </w:pPr>
                                  <w:r>
                                    <w:rPr>
                                      <w:rFonts w:ascii="Times New Roman" w:hAnsi="Times New Roman"/>
                                      <w:sz w:val="24"/>
                                      <w:szCs w:val="24"/>
                                    </w:rPr>
                                    <w:t xml:space="preserve">    </w:t>
                                  </w:r>
                                  <w:r>
                                    <w:rPr>
                                      <w:rFonts w:ascii="Times New Roman" w:hAnsi="Times New Roman"/>
                                      <w:sz w:val="24"/>
                                      <w:szCs w:val="24"/>
                                    </w:rPr>
                                    <w:t>3.водораздатчик</w:t>
                                  </w:r>
                                </w:p>
                                <w:p>
                                  <w:pPr>
                                    <w:pStyle w:val="Normal"/>
                                    <w:widowControl/>
                                    <w:bidi w:val="0"/>
                                    <w:spacing w:lineRule="auto" w:line="276" w:before="0" w:after="200"/>
                                    <w:jc w:val="left"/>
                                    <w:rPr/>
                                  </w:pPr>
                                  <w:r>
                                    <w:rPr>
                                      <w:rFonts w:ascii="Times New Roman" w:hAnsi="Times New Roman"/>
                                      <w:sz w:val="24"/>
                                      <w:szCs w:val="24"/>
                                    </w:rPr>
                                    <w:t xml:space="preserve">    </w:t>
                                  </w:r>
                                  <w:r>
                                    <w:rPr>
                                      <w:rFonts w:ascii="Times New Roman" w:hAnsi="Times New Roman"/>
                                      <w:sz w:val="24"/>
                                      <w:szCs w:val="24"/>
                                    </w:rPr>
                                    <w:t>4.водораздатчик</w:t>
                                  </w:r>
                                </w:p>
                              </w:tc>
                            </w:tr>
                          </w:tbl>
                        </w:txbxContent>
                      </wps:txbx>
                      <wps:bodyPr anchor="t" lIns="0" tIns="0" rIns="0" bIns="0">
                        <a:spAutoFit/>
                      </wps:bodyPr>
                    </wps:wsp>
                  </a:graphicData>
                </a:graphic>
              </wp:anchor>
            </w:drawing>
          </mc:Choice>
          <mc:Fallback>
            <w:pict>
              <v:rect style="position:absolute;rotation:0;width:133pt;height:72.35pt;mso-wrap-distance-left:9pt;mso-wrap-distance-right:9pt;mso-wrap-distance-top:0pt;mso-wrap-distance-bottom:0pt;margin-top:7.3pt;mso-position-vertical-relative:text;margin-left:-5.65pt;mso-position-horizontal-relative:margin">
                <v:textbox inset="0in,0in,0in,0in">
                  <w:txbxContent>
                    <w:tbl>
                      <w:tblPr>
                        <w:tblpPr w:bottomFromText="0" w:horzAnchor="margin" w:leftFromText="180" w:rightFromText="180" w:tblpX="0" w:tblpY="146" w:topFromText="0" w:vertAnchor="text"/>
                        <w:tblW w:w="266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660"/>
                      </w:tblGrid>
                      <w:tr>
                        <w:trPr>
                          <w:trHeight w:val="1073" w:hRule="atLeast"/>
                        </w:trPr>
                        <w:tc>
                          <w:tcPr>
                            <w:tcW w:w="2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pPr>
                            <w:r>
                              <w:rPr>
                                <w:rFonts w:ascii="Times New Roman" w:hAnsi="Times New Roman"/>
                                <w:sz w:val="24"/>
                                <w:szCs w:val="24"/>
                              </w:rPr>
                              <w:t xml:space="preserve">    </w:t>
                            </w:r>
                            <w:r>
                              <w:rPr>
                                <w:rFonts w:ascii="Times New Roman" w:hAnsi="Times New Roman"/>
                                <w:sz w:val="24"/>
                                <w:szCs w:val="24"/>
                              </w:rPr>
                              <w:t>1.водораздатчик</w:t>
                            </w:r>
                          </w:p>
                          <w:p>
                            <w:pPr>
                              <w:pStyle w:val="Normal"/>
                              <w:spacing w:before="0" w:after="0"/>
                              <w:rPr/>
                            </w:pPr>
                            <w:r>
                              <w:rPr>
                                <w:rFonts w:ascii="Times New Roman" w:hAnsi="Times New Roman"/>
                                <w:sz w:val="24"/>
                                <w:szCs w:val="24"/>
                              </w:rPr>
                              <w:t xml:space="preserve">    </w:t>
                            </w:r>
                            <w:r>
                              <w:rPr>
                                <w:rFonts w:ascii="Times New Roman" w:hAnsi="Times New Roman"/>
                                <w:sz w:val="24"/>
                                <w:szCs w:val="24"/>
                              </w:rPr>
                              <w:t>2.водораздатчик</w:t>
                            </w:r>
                          </w:p>
                          <w:p>
                            <w:pPr>
                              <w:pStyle w:val="Normal"/>
                              <w:spacing w:before="0" w:after="0"/>
                              <w:rPr/>
                            </w:pPr>
                            <w:r>
                              <w:rPr>
                                <w:rFonts w:ascii="Times New Roman" w:hAnsi="Times New Roman"/>
                                <w:sz w:val="24"/>
                                <w:szCs w:val="24"/>
                              </w:rPr>
                              <w:t xml:space="preserve">    </w:t>
                            </w:r>
                            <w:r>
                              <w:rPr>
                                <w:rFonts w:ascii="Times New Roman" w:hAnsi="Times New Roman"/>
                                <w:sz w:val="24"/>
                                <w:szCs w:val="24"/>
                              </w:rPr>
                              <w:t>3.водораздатчик</w:t>
                            </w:r>
                          </w:p>
                          <w:p>
                            <w:pPr>
                              <w:pStyle w:val="Normal"/>
                              <w:widowControl/>
                              <w:bidi w:val="0"/>
                              <w:spacing w:lineRule="auto" w:line="276" w:before="0" w:after="200"/>
                              <w:jc w:val="left"/>
                              <w:rPr/>
                            </w:pPr>
                            <w:r>
                              <w:rPr>
                                <w:rFonts w:ascii="Times New Roman" w:hAnsi="Times New Roman"/>
                                <w:sz w:val="24"/>
                                <w:szCs w:val="24"/>
                              </w:rPr>
                              <w:t xml:space="preserve">    </w:t>
                            </w:r>
                            <w:r>
                              <w:rPr>
                                <w:rFonts w:ascii="Times New Roman" w:hAnsi="Times New Roman"/>
                                <w:sz w:val="24"/>
                                <w:szCs w:val="24"/>
                              </w:rPr>
                              <w:t>4.водораздатчик</w:t>
                            </w:r>
                          </w:p>
                        </w:tc>
                      </w:tr>
                    </w:tbl>
                  </w:txbxContent>
                </v:textbox>
                <w10:wrap type="square"/>
              </v:rect>
            </w:pict>
          </mc:Fallback>
        </mc:AlternateConten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pPr>
      <w:r>
        <w:rPr/>
      </w:r>
    </w:p>
    <w:p>
      <w:pPr>
        <w:pStyle w:val="Normal"/>
        <w:rPr/>
      </w:pPr>
      <w:r>
        <w:rPr/>
      </w:r>
    </w:p>
    <w:p>
      <w:pPr>
        <w:pStyle w:val="Normal"/>
        <w:spacing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РОССИЙСКАЯ ФЕДЕРАЦИЯ                        ПРОЕКТ</w:t>
      </w:r>
    </w:p>
    <w:p>
      <w:pPr>
        <w:pStyle w:val="Normal"/>
        <w:spacing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ИРКУТСКАЯ ОБЛАСТЬ</w:t>
      </w:r>
    </w:p>
    <w:p>
      <w:pPr>
        <w:pStyle w:val="Normal"/>
        <w:spacing w:before="0" w:after="0"/>
        <w:jc w:val="center"/>
        <w:rPr>
          <w:rFonts w:ascii="Times New Roman" w:hAnsi="Times New Roman"/>
          <w:sz w:val="24"/>
          <w:szCs w:val="24"/>
        </w:rPr>
      </w:pPr>
      <w:r>
        <w:rPr>
          <w:rFonts w:ascii="Times New Roman" w:hAnsi="Times New Roman"/>
          <w:sz w:val="24"/>
          <w:szCs w:val="24"/>
        </w:rPr>
        <w:t>БОХАНСКИЙ РАЙОН</w:t>
      </w:r>
    </w:p>
    <w:p>
      <w:pPr>
        <w:pStyle w:val="Normal"/>
        <w:spacing w:before="0" w:after="0"/>
        <w:jc w:val="center"/>
        <w:rPr>
          <w:rFonts w:ascii="Times New Roman" w:hAnsi="Times New Roman"/>
          <w:sz w:val="24"/>
          <w:szCs w:val="24"/>
        </w:rPr>
      </w:pPr>
      <w:r>
        <w:rPr>
          <w:rFonts w:ascii="Times New Roman" w:hAnsi="Times New Roman"/>
          <w:sz w:val="24"/>
          <w:szCs w:val="24"/>
        </w:rPr>
        <w:t>МУНИЦИПАЛЬНОЕ ОБРАЗОВАНИЕ «ТИХОНОВКА»</w:t>
      </w:r>
    </w:p>
    <w:p>
      <w:pPr>
        <w:pStyle w:val="Normal"/>
        <w:spacing w:before="0" w:after="0"/>
        <w:jc w:val="center"/>
        <w:rPr>
          <w:rFonts w:ascii="Times New Roman" w:hAnsi="Times New Roman"/>
          <w:sz w:val="24"/>
          <w:szCs w:val="24"/>
        </w:rPr>
      </w:pPr>
      <w:r>
        <w:rPr>
          <w:rFonts w:ascii="Times New Roman" w:hAnsi="Times New Roman"/>
          <w:sz w:val="24"/>
          <w:szCs w:val="24"/>
        </w:rPr>
        <w:t>ДУМА</w:t>
      </w:r>
    </w:p>
    <w:p>
      <w:pPr>
        <w:pStyle w:val="Normal"/>
        <w:spacing w:before="0" w:after="0"/>
        <w:rPr>
          <w:rFonts w:ascii="Times New Roman" w:hAnsi="Times New Roman"/>
          <w:sz w:val="24"/>
          <w:szCs w:val="24"/>
        </w:rPr>
      </w:pPr>
      <w:r>
        <w:rPr>
          <w:rFonts w:ascii="Times New Roman" w:hAnsi="Times New Roman"/>
          <w:sz w:val="24"/>
          <w:szCs w:val="24"/>
        </w:rPr>
        <w:t>_____   сессия                                                                                               __________ созыва  _________ г.                                                                                                    с. Тихоновка</w:t>
      </w:r>
    </w:p>
    <w:p>
      <w:pPr>
        <w:pStyle w:val="Normal"/>
        <w:spacing w:before="0" w:after="0"/>
        <w:jc w:val="center"/>
        <w:rPr>
          <w:rFonts w:ascii="Times New Roman" w:hAnsi="Times New Roman"/>
          <w:sz w:val="24"/>
          <w:szCs w:val="24"/>
        </w:rPr>
      </w:pPr>
      <w:r>
        <w:rPr>
          <w:rFonts w:ascii="Times New Roman" w:hAnsi="Times New Roman"/>
          <w:sz w:val="24"/>
          <w:szCs w:val="24"/>
        </w:rPr>
        <w:t>РЕШЕНИЕ ДУМЫ № __</w:t>
      </w:r>
    </w:p>
    <w:p>
      <w:pPr>
        <w:pStyle w:val="Normal"/>
        <w:spacing w:before="0" w:after="0"/>
        <w:jc w:val="center"/>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О внесении изменений и дополнений</w:t>
      </w:r>
    </w:p>
    <w:p>
      <w:pPr>
        <w:pStyle w:val="Normal"/>
        <w:spacing w:before="0" w:after="0"/>
        <w:rPr>
          <w:rFonts w:ascii="Times New Roman" w:hAnsi="Times New Roman"/>
          <w:sz w:val="24"/>
          <w:szCs w:val="24"/>
        </w:rPr>
      </w:pPr>
      <w:r>
        <w:rPr>
          <w:rFonts w:ascii="Times New Roman" w:hAnsi="Times New Roman"/>
          <w:sz w:val="24"/>
          <w:szCs w:val="24"/>
        </w:rPr>
        <w:t>в Устав МО «Тихоновка»</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целях приведения Устава муниципального образования «Тихоновка» в соответствие с требованиями действующего федерального и регионального законодательства, руководствуясь Федеральным законом от 06.10.2003 года «Об общих принципах организации местного самоуправления в Российской Федерации», Уставом муниципального образования «Тихоновка»,</w:t>
      </w:r>
    </w:p>
    <w:p>
      <w:pPr>
        <w:pStyle w:val="Normal"/>
        <w:spacing w:before="0" w:after="0"/>
        <w:jc w:val="center"/>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sz w:val="24"/>
          <w:szCs w:val="24"/>
        </w:rPr>
      </w:pPr>
      <w:r>
        <w:rPr>
          <w:rFonts w:ascii="Times New Roman" w:hAnsi="Times New Roman"/>
          <w:sz w:val="24"/>
          <w:szCs w:val="24"/>
        </w:rPr>
        <w:t>ДУМА РЕШИЛА:</w:t>
      </w:r>
    </w:p>
    <w:p>
      <w:pPr>
        <w:pStyle w:val="Normal"/>
        <w:spacing w:before="0" w:after="0"/>
        <w:jc w:val="center"/>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1.Внести в Устав муниципального образования «Тихоновка» следующие изменения и дополнения </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часть 1 статьи 6 Устава Поселения дополнить пунктом 8.1</w:t>
      </w:r>
      <w:r>
        <w:rPr>
          <w:rFonts w:ascii="Times New Roman" w:hAnsi="Times New Roman"/>
          <w:sz w:val="24"/>
          <w:szCs w:val="24"/>
        </w:rPr>
        <w:t xml:space="preserve"> следующего содержания : «8.1)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часть 2 статьи 70 Устава Поселения дополнить пунктом 5</w:t>
      </w:r>
      <w:r>
        <w:rPr>
          <w:rFonts w:ascii="Times New Roman" w:hAnsi="Times New Roman"/>
          <w:sz w:val="24"/>
          <w:szCs w:val="24"/>
        </w:rPr>
        <w:t xml:space="preserve"> следующего содержания : « 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конфессионального согласия и способствовало возникновению межнациональных (межэтнических) и межконфессиональных конфликтов;»;</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в абзаце 1,4 части 3 статьи 3 Устава</w:t>
      </w:r>
      <w:r>
        <w:rPr>
          <w:rFonts w:ascii="Times New Roman" w:hAnsi="Times New Roman"/>
          <w:sz w:val="24"/>
          <w:szCs w:val="24"/>
        </w:rPr>
        <w:t xml:space="preserve"> слова «настоящего Федерального закона» заменить словами «Федерального  закона № 131-ФЗ»;</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в пункте 6.1 части 1 статьи 7 Устава</w:t>
      </w:r>
      <w:r>
        <w:rPr>
          <w:rFonts w:ascii="Times New Roman" w:hAnsi="Times New Roman"/>
          <w:sz w:val="24"/>
          <w:szCs w:val="24"/>
        </w:rPr>
        <w:t xml:space="preserve"> слова «городских округов» исключить;</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в пункте 6 части 1 статьи 24 Устава</w:t>
      </w:r>
      <w:r>
        <w:rPr>
          <w:rFonts w:ascii="Times New Roman" w:hAnsi="Times New Roman"/>
          <w:sz w:val="24"/>
          <w:szCs w:val="24"/>
        </w:rPr>
        <w:t xml:space="preserve"> после слов «и учреждений» дополнить словами     «, выполнение работ, за исключением случаев, предусмотренных федеральными законами»;</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в пункте 3 части 1 статьи 28, пункте 12 части 1 статьи 35 Устава</w:t>
      </w:r>
      <w:r>
        <w:rPr>
          <w:rFonts w:ascii="Times New Roman" w:hAnsi="Times New Roman"/>
          <w:sz w:val="24"/>
          <w:szCs w:val="24"/>
        </w:rPr>
        <w:t xml:space="preserve"> слова «абзацем 1 части 3.1» исключить;</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часть 6 статьи 36 Устава</w:t>
      </w:r>
      <w:r>
        <w:rPr>
          <w:rFonts w:ascii="Times New Roman" w:hAnsi="Times New Roman"/>
          <w:sz w:val="24"/>
          <w:szCs w:val="24"/>
        </w:rPr>
        <w:t xml:space="preserve"> изложить в следующей редакции «Финансовое обеспечение деятельности администрации Поселения осуществляется исключительно за счет собственных доходов бюджета Поселения»;</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часть 2 статьи 48 Устава</w:t>
      </w:r>
      <w:r>
        <w:rPr>
          <w:rFonts w:ascii="Times New Roman" w:hAnsi="Times New Roman"/>
          <w:sz w:val="24"/>
          <w:szCs w:val="24"/>
        </w:rPr>
        <w:t>- исключить, в связи с признанием утратившей силу, в соответствии с Федеральным законом от 03.11.2010 г. № 286-ФЗ;</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часть 2 статьи 70 Устава</w:t>
      </w:r>
      <w:r>
        <w:rPr>
          <w:rFonts w:ascii="Times New Roman" w:hAnsi="Times New Roman"/>
          <w:sz w:val="24"/>
          <w:szCs w:val="24"/>
        </w:rPr>
        <w:t xml:space="preserve"> дополнить пунктом 4 следующего содержания: «4)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pPr>
        <w:pStyle w:val="Normal"/>
        <w:widowControl w:val="false"/>
        <w:tabs>
          <w:tab w:val="left" w:pos="1890" w:leader="none"/>
        </w:tabs>
        <w:spacing w:before="0" w:after="0"/>
        <w:jc w:val="both"/>
        <w:rPr>
          <w:rFonts w:ascii="Times New Roman" w:hAnsi="Times New Roman"/>
          <w:color w:val="000000"/>
          <w:sz w:val="24"/>
          <w:szCs w:val="24"/>
        </w:rPr>
      </w:pPr>
      <w:r>
        <w:rPr>
          <w:rFonts w:ascii="Times New Roman" w:hAnsi="Times New Roman"/>
          <w:b/>
          <w:color w:val="000000"/>
          <w:sz w:val="24"/>
          <w:szCs w:val="24"/>
        </w:rPr>
        <w:t>-статью 44 Устава</w:t>
      </w:r>
      <w:r>
        <w:rPr>
          <w:rFonts w:ascii="Times New Roman" w:hAnsi="Times New Roman"/>
          <w:color w:val="000000"/>
          <w:sz w:val="24"/>
          <w:szCs w:val="24"/>
        </w:rPr>
        <w:t xml:space="preserve"> </w:t>
      </w:r>
      <w:r>
        <w:rPr>
          <w:rFonts w:ascii="Times New Roman" w:hAnsi="Times New Roman"/>
          <w:b/>
          <w:color w:val="000000"/>
          <w:sz w:val="24"/>
          <w:szCs w:val="24"/>
        </w:rPr>
        <w:t>(Отмена муниципальных правовых актов и приостановление их действия)</w:t>
      </w:r>
      <w:r>
        <w:rPr>
          <w:rFonts w:ascii="Times New Roman" w:hAnsi="Times New Roman"/>
          <w:color w:val="000000"/>
          <w:sz w:val="24"/>
          <w:szCs w:val="24"/>
        </w:rPr>
        <w:t xml:space="preserve"> следует дополнить частью 2 следующего содержания: </w:t>
      </w:r>
    </w:p>
    <w:p>
      <w:pPr>
        <w:pStyle w:val="Normal"/>
        <w:widowControl w:val="false"/>
        <w:spacing w:before="0" w:after="0"/>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Normal"/>
        <w:widowControl w:val="false"/>
        <w:spacing w:before="0" w:after="0"/>
        <w:jc w:val="both"/>
        <w:rPr>
          <w:rFonts w:ascii="Times New Roman" w:hAnsi="Times New Roman"/>
          <w:color w:val="000000"/>
          <w:sz w:val="24"/>
          <w:szCs w:val="24"/>
        </w:rPr>
      </w:pPr>
      <w:r>
        <w:rPr>
          <w:rFonts w:ascii="Times New Roman" w:hAnsi="Times New Roman"/>
          <w:b/>
          <w:color w:val="000000"/>
          <w:sz w:val="24"/>
          <w:szCs w:val="24"/>
        </w:rPr>
        <w:t>-статью</w:t>
      </w:r>
      <w:r>
        <w:rPr>
          <w:rFonts w:ascii="Times New Roman" w:hAnsi="Times New Roman"/>
          <w:color w:val="000000"/>
          <w:sz w:val="24"/>
          <w:szCs w:val="24"/>
        </w:rPr>
        <w:t xml:space="preserve"> </w:t>
      </w:r>
      <w:r>
        <w:rPr>
          <w:rFonts w:ascii="Times New Roman" w:hAnsi="Times New Roman"/>
          <w:b/>
          <w:color w:val="000000"/>
          <w:sz w:val="24"/>
          <w:szCs w:val="24"/>
        </w:rPr>
        <w:t>72 Устава</w:t>
      </w:r>
      <w:r>
        <w:rPr>
          <w:rFonts w:ascii="Times New Roman" w:hAnsi="Times New Roman"/>
          <w:color w:val="000000"/>
          <w:sz w:val="24"/>
          <w:szCs w:val="24"/>
        </w:rPr>
        <w:t xml:space="preserve"> </w:t>
      </w:r>
      <w:r>
        <w:rPr>
          <w:rFonts w:ascii="Times New Roman" w:hAnsi="Times New Roman"/>
          <w:b/>
          <w:color w:val="000000"/>
          <w:sz w:val="24"/>
          <w:szCs w:val="24"/>
        </w:rPr>
        <w:t>(Контроль и надзор за деятельностью органов местного самоуправления и должностных лиц местного самоуправления)</w:t>
      </w:r>
      <w:r>
        <w:rPr>
          <w:rFonts w:ascii="Times New Roman" w:hAnsi="Times New Roman"/>
          <w:color w:val="000000"/>
          <w:sz w:val="24"/>
          <w:szCs w:val="24"/>
        </w:rPr>
        <w:t xml:space="preserve"> следует изложить в новой редакции следующего содержания:</w:t>
      </w:r>
    </w:p>
    <w:p>
      <w:pPr>
        <w:pStyle w:val="Normal"/>
        <w:widowControl w:val="false"/>
        <w:spacing w:before="0" w:after="0"/>
        <w:ind w:firstLine="540"/>
        <w:jc w:val="both"/>
        <w:rPr/>
      </w:pPr>
      <w:r>
        <w:rPr>
          <w:rFonts w:ascii="Times New Roman" w:hAnsi="Times New Roman"/>
          <w:bCs/>
          <w:color w:val="000000"/>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
        <w:r>
          <w:rPr>
            <w:rStyle w:val="Style17"/>
            <w:rFonts w:ascii="Times New Roman" w:hAnsi="Times New Roman"/>
            <w:bCs/>
            <w:color w:val="000000"/>
            <w:sz w:val="24"/>
            <w:szCs w:val="24"/>
          </w:rPr>
          <w:t>Конституции</w:t>
        </w:r>
      </w:hyperlink>
      <w:r>
        <w:rPr>
          <w:rFonts w:ascii="Times New Roman" w:hAnsi="Times New Roman"/>
          <w:bCs/>
          <w:color w:val="000000"/>
          <w:sz w:val="24"/>
          <w:szCs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Normal"/>
        <w:widowControl w:val="false"/>
        <w:spacing w:before="0" w:after="0"/>
        <w:ind w:firstLine="540"/>
        <w:jc w:val="both"/>
        <w:rPr/>
      </w:pPr>
      <w:r>
        <w:rPr>
          <w:rFonts w:ascii="Times New Roman" w:hAnsi="Times New Roman"/>
          <w:bCs/>
          <w:color w:val="000000"/>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4">
        <w:r>
          <w:rPr>
            <w:rStyle w:val="Style17"/>
            <w:rFonts w:ascii="Times New Roman" w:hAnsi="Times New Roman"/>
            <w:bCs/>
            <w:color w:val="000000"/>
            <w:sz w:val="24"/>
            <w:szCs w:val="24"/>
          </w:rPr>
          <w:t>Конституции</w:t>
        </w:r>
      </w:hyperlink>
      <w:r>
        <w:rPr>
          <w:rFonts w:ascii="Times New Roman" w:hAnsi="Times New Roman"/>
          <w:bCs/>
          <w:color w:val="000000"/>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5">
        <w:r>
          <w:rPr>
            <w:rStyle w:val="Style17"/>
            <w:rFonts w:ascii="Times New Roman" w:hAnsi="Times New Roman"/>
            <w:bCs/>
            <w:color w:val="000000"/>
            <w:sz w:val="24"/>
            <w:szCs w:val="24"/>
          </w:rPr>
          <w:t>Конституции</w:t>
        </w:r>
      </w:hyperlink>
      <w:r>
        <w:rPr>
          <w:rFonts w:ascii="Times New Roman" w:hAnsi="Times New Roman"/>
          <w:bCs/>
          <w:color w:val="000000"/>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Normal"/>
        <w:widowControl w:val="false"/>
        <w:spacing w:before="0" w:after="0"/>
        <w:ind w:firstLine="540"/>
        <w:jc w:val="both"/>
        <w:rPr>
          <w:rFonts w:ascii="Times New Roman" w:hAnsi="Times New Roman"/>
          <w:bCs/>
          <w:color w:val="000000"/>
          <w:sz w:val="24"/>
          <w:szCs w:val="24"/>
        </w:rPr>
      </w:pPr>
      <w:r>
        <w:rPr>
          <w:rFonts w:ascii="Times New Roman" w:hAnsi="Times New Roman"/>
          <w:bCs/>
          <w:color w:val="000000"/>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Normal"/>
        <w:widowControl w:val="false"/>
        <w:spacing w:before="0" w:after="0"/>
        <w:ind w:firstLine="540"/>
        <w:jc w:val="both"/>
        <w:rPr>
          <w:rFonts w:ascii="Times New Roman" w:hAnsi="Times New Roman"/>
          <w:bCs/>
          <w:color w:val="000000"/>
          <w:sz w:val="24"/>
          <w:szCs w:val="24"/>
        </w:rPr>
      </w:pPr>
      <w:r>
        <w:rPr>
          <w:rFonts w:ascii="Times New Roman" w:hAnsi="Times New Roman"/>
          <w:bCs/>
          <w:color w:val="000000"/>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Normal"/>
        <w:widowControl w:val="false"/>
        <w:spacing w:before="0" w:after="0"/>
        <w:ind w:firstLine="540"/>
        <w:jc w:val="both"/>
        <w:rPr>
          <w:rFonts w:ascii="Times New Roman" w:hAnsi="Times New Roman"/>
          <w:bCs/>
          <w:color w:val="000000"/>
          <w:sz w:val="24"/>
          <w:szCs w:val="24"/>
        </w:rPr>
      </w:pPr>
      <w:r>
        <w:rPr>
          <w:rFonts w:ascii="Times New Roman" w:hAnsi="Times New Roman"/>
          <w:bCs/>
          <w:color w:val="000000"/>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Normal"/>
        <w:widowControl w:val="false"/>
        <w:spacing w:before="0" w:after="0"/>
        <w:ind w:firstLine="540"/>
        <w:jc w:val="both"/>
        <w:rPr>
          <w:rFonts w:ascii="Times New Roman" w:hAnsi="Times New Roman"/>
          <w:bCs/>
          <w:color w:val="000000"/>
          <w:sz w:val="24"/>
          <w:szCs w:val="24"/>
        </w:rPr>
      </w:pPr>
      <w:r>
        <w:rPr>
          <w:rFonts w:ascii="Times New Roman" w:hAnsi="Times New Roman"/>
          <w:bCs/>
          <w:color w:val="000000"/>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Normal"/>
        <w:widowControl w:val="false"/>
        <w:spacing w:before="0" w:after="0"/>
        <w:ind w:firstLine="540"/>
        <w:jc w:val="both"/>
        <w:rPr>
          <w:rFonts w:ascii="Times New Roman" w:hAnsi="Times New Roman"/>
          <w:bCs/>
          <w:color w:val="000000"/>
          <w:sz w:val="24"/>
          <w:szCs w:val="24"/>
        </w:rPr>
      </w:pPr>
      <w:r>
        <w:rPr>
          <w:rFonts w:ascii="Times New Roman" w:hAnsi="Times New Roman"/>
          <w:bCs/>
          <w:color w:val="000000"/>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Normal"/>
        <w:widowControl w:val="false"/>
        <w:spacing w:before="0" w:after="0"/>
        <w:ind w:firstLine="540"/>
        <w:jc w:val="both"/>
        <w:rPr>
          <w:rFonts w:ascii="Times New Roman" w:hAnsi="Times New Roman"/>
          <w:bCs/>
          <w:color w:val="000000"/>
          <w:sz w:val="24"/>
          <w:szCs w:val="24"/>
        </w:rPr>
      </w:pPr>
      <w:r>
        <w:rPr>
          <w:rFonts w:ascii="Times New Roman" w:hAnsi="Times New Roman"/>
          <w:bCs/>
          <w:color w:val="000000"/>
          <w:sz w:val="24"/>
          <w:szCs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Normal"/>
        <w:widowControl w:val="false"/>
        <w:spacing w:before="0" w:after="0"/>
        <w:ind w:firstLine="540"/>
        <w:jc w:val="both"/>
        <w:rPr>
          <w:rFonts w:ascii="Times New Roman" w:hAnsi="Times New Roman"/>
          <w:bCs/>
          <w:color w:val="000000"/>
          <w:sz w:val="24"/>
          <w:szCs w:val="24"/>
        </w:rPr>
      </w:pPr>
      <w:r>
        <w:rPr>
          <w:rFonts w:ascii="Times New Roman" w:hAnsi="Times New Roman"/>
          <w:bCs/>
          <w:color w:val="000000"/>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Normal"/>
        <w:widowControl w:val="false"/>
        <w:spacing w:before="0" w:after="0"/>
        <w:ind w:firstLine="540"/>
        <w:jc w:val="both"/>
        <w:rPr>
          <w:rFonts w:ascii="Times New Roman" w:hAnsi="Times New Roman"/>
          <w:bCs/>
          <w:color w:val="000000"/>
          <w:sz w:val="24"/>
          <w:szCs w:val="24"/>
        </w:rPr>
      </w:pPr>
      <w:r>
        <w:rPr>
          <w:rFonts w:ascii="Times New Roman" w:hAnsi="Times New Roman"/>
          <w:bCs/>
          <w:color w:val="000000"/>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Normal"/>
        <w:widowControl w:val="false"/>
        <w:spacing w:before="0" w:after="0"/>
        <w:ind w:firstLine="540"/>
        <w:jc w:val="both"/>
        <w:rPr>
          <w:rFonts w:ascii="Times New Roman" w:hAnsi="Times New Roman"/>
          <w:bCs/>
          <w:color w:val="000000"/>
          <w:sz w:val="24"/>
          <w:szCs w:val="24"/>
        </w:rPr>
      </w:pPr>
      <w:r>
        <w:rPr>
          <w:rFonts w:ascii="Times New Roman" w:hAnsi="Times New Roman"/>
          <w:bCs/>
          <w:color w:val="000000"/>
          <w:sz w:val="24"/>
          <w:szCs w:val="24"/>
        </w:rPr>
        <w:t>2.4. В ежегодный план включаются следующие сведения:</w:t>
      </w:r>
    </w:p>
    <w:p>
      <w:pPr>
        <w:pStyle w:val="Normal"/>
        <w:widowControl w:val="false"/>
        <w:spacing w:before="0" w:after="0"/>
        <w:ind w:firstLine="540"/>
        <w:jc w:val="both"/>
        <w:rPr>
          <w:rFonts w:ascii="Times New Roman" w:hAnsi="Times New Roman"/>
          <w:bCs/>
          <w:color w:val="000000"/>
          <w:sz w:val="24"/>
          <w:szCs w:val="24"/>
        </w:rPr>
      </w:pPr>
      <w:r>
        <w:rPr>
          <w:rFonts w:ascii="Times New Roman" w:hAnsi="Times New Roman"/>
          <w:bCs/>
          <w:color w:val="000000"/>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Normal"/>
        <w:widowControl w:val="false"/>
        <w:spacing w:before="0" w:after="0"/>
        <w:ind w:firstLine="540"/>
        <w:jc w:val="both"/>
        <w:rPr>
          <w:rFonts w:ascii="Times New Roman" w:hAnsi="Times New Roman"/>
          <w:bCs/>
          <w:color w:val="000000"/>
          <w:sz w:val="24"/>
          <w:szCs w:val="24"/>
        </w:rPr>
      </w:pPr>
      <w:r>
        <w:rPr>
          <w:rFonts w:ascii="Times New Roman" w:hAnsi="Times New Roman"/>
          <w:bCs/>
          <w:color w:val="000000"/>
          <w:sz w:val="24"/>
          <w:szCs w:val="24"/>
        </w:rPr>
        <w:t>2) наименования органов государственного контроля (надзора), планирующих проведение проверок;</w:t>
      </w:r>
    </w:p>
    <w:p>
      <w:pPr>
        <w:pStyle w:val="Normal"/>
        <w:widowControl w:val="false"/>
        <w:spacing w:before="0" w:after="0"/>
        <w:ind w:firstLine="540"/>
        <w:jc w:val="both"/>
        <w:rPr>
          <w:rFonts w:ascii="Times New Roman" w:hAnsi="Times New Roman"/>
          <w:bCs/>
          <w:color w:val="000000"/>
          <w:sz w:val="24"/>
          <w:szCs w:val="24"/>
        </w:rPr>
      </w:pPr>
      <w:r>
        <w:rPr>
          <w:rFonts w:ascii="Times New Roman" w:hAnsi="Times New Roman"/>
          <w:bCs/>
          <w:color w:val="000000"/>
          <w:sz w:val="24"/>
          <w:szCs w:val="24"/>
        </w:rPr>
        <w:t>3) цели и основания проведения проверок, а также сроки их проведения.</w:t>
      </w:r>
    </w:p>
    <w:p>
      <w:pPr>
        <w:pStyle w:val="Normal"/>
        <w:widowControl w:val="false"/>
        <w:spacing w:before="0" w:after="0"/>
        <w:ind w:firstLine="540"/>
        <w:jc w:val="both"/>
        <w:rPr>
          <w:rFonts w:ascii="Times New Roman" w:hAnsi="Times New Roman"/>
          <w:bCs/>
          <w:color w:val="000000"/>
          <w:sz w:val="24"/>
          <w:szCs w:val="24"/>
        </w:rPr>
      </w:pPr>
      <w:r>
        <w:rPr>
          <w:rFonts w:ascii="Times New Roman" w:hAnsi="Times New Roman"/>
          <w:bCs/>
          <w:color w:val="000000"/>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Normal"/>
        <w:widowControl w:val="false"/>
        <w:spacing w:before="0" w:after="0"/>
        <w:ind w:firstLine="540"/>
        <w:jc w:val="both"/>
        <w:rPr>
          <w:rFonts w:ascii="Times New Roman" w:hAnsi="Times New Roman"/>
          <w:bCs/>
          <w:color w:val="000000"/>
          <w:sz w:val="24"/>
          <w:szCs w:val="24"/>
        </w:rPr>
      </w:pPr>
      <w:r>
        <w:rPr>
          <w:rFonts w:ascii="Times New Roman" w:hAnsi="Times New Roman"/>
          <w:bCs/>
          <w:color w:val="000000"/>
          <w:sz w:val="24"/>
          <w:szCs w:val="24"/>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Normal"/>
        <w:widowControl w:val="false"/>
        <w:spacing w:before="0" w:after="0"/>
        <w:ind w:firstLine="540"/>
        <w:jc w:val="both"/>
        <w:rPr>
          <w:rFonts w:ascii="Times New Roman" w:hAnsi="Times New Roman"/>
          <w:bCs/>
          <w:color w:val="000000"/>
          <w:sz w:val="24"/>
          <w:szCs w:val="24"/>
        </w:rPr>
      </w:pPr>
      <w:r>
        <w:rPr>
          <w:rFonts w:ascii="Times New Roman" w:hAnsi="Times New Roman"/>
          <w:bCs/>
          <w:color w:val="000000"/>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pPr>
        <w:pStyle w:val="Normal"/>
        <w:widowControl w:val="false"/>
        <w:spacing w:before="0" w:after="0"/>
        <w:ind w:firstLine="540"/>
        <w:jc w:val="both"/>
        <w:rPr>
          <w:rFonts w:ascii="Times New Roman" w:hAnsi="Times New Roman"/>
          <w:bCs/>
          <w:color w:val="000000"/>
          <w:sz w:val="24"/>
          <w:szCs w:val="24"/>
        </w:rPr>
      </w:pPr>
      <w:r>
        <w:rPr>
          <w:rFonts w:ascii="Times New Roman" w:hAnsi="Times New Roman"/>
          <w:bCs/>
          <w:color w:val="000000"/>
          <w:sz w:val="24"/>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pPr>
        <w:pStyle w:val="Normal"/>
        <w:widowControl w:val="false"/>
        <w:spacing w:before="0" w:after="0"/>
        <w:ind w:firstLine="540"/>
        <w:jc w:val="both"/>
        <w:rPr>
          <w:rFonts w:ascii="Times New Roman" w:hAnsi="Times New Roman"/>
          <w:bCs/>
          <w:color w:val="000000"/>
          <w:sz w:val="24"/>
          <w:szCs w:val="24"/>
        </w:rPr>
      </w:pPr>
      <w:r>
        <w:rPr>
          <w:rFonts w:ascii="Times New Roman" w:hAnsi="Times New Roman"/>
          <w:bCs/>
          <w:color w:val="000000"/>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Normal"/>
        <w:widowControl w:val="false"/>
        <w:spacing w:before="0" w:after="0"/>
        <w:ind w:firstLine="540"/>
        <w:jc w:val="both"/>
        <w:rPr>
          <w:rFonts w:ascii="Times New Roman" w:hAnsi="Times New Roman"/>
          <w:bCs/>
          <w:color w:val="000000"/>
          <w:sz w:val="24"/>
          <w:szCs w:val="24"/>
        </w:rPr>
      </w:pPr>
      <w:r>
        <w:rPr>
          <w:rFonts w:ascii="Times New Roman" w:hAnsi="Times New Roman"/>
          <w:bCs/>
          <w:color w:val="000000"/>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Normal"/>
        <w:widowControl w:val="false"/>
        <w:spacing w:before="0" w:after="0"/>
        <w:ind w:firstLine="540"/>
        <w:jc w:val="both"/>
        <w:rPr>
          <w:rFonts w:ascii="Times New Roman" w:hAnsi="Times New Roman"/>
          <w:bCs/>
          <w:color w:val="000000"/>
          <w:sz w:val="24"/>
          <w:szCs w:val="24"/>
        </w:rPr>
      </w:pPr>
      <w:r>
        <w:rPr>
          <w:rFonts w:ascii="Times New Roman" w:hAnsi="Times New Roman"/>
          <w:bCs/>
          <w:color w:val="000000"/>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Normal"/>
        <w:widowControl w:val="false"/>
        <w:spacing w:before="0" w:after="0"/>
        <w:ind w:firstLine="540"/>
        <w:jc w:val="both"/>
        <w:rPr>
          <w:rFonts w:ascii="Times New Roman" w:hAnsi="Times New Roman"/>
          <w:bCs/>
          <w:color w:val="000000"/>
          <w:sz w:val="24"/>
          <w:szCs w:val="24"/>
        </w:rPr>
      </w:pPr>
      <w:r>
        <w:rPr>
          <w:rFonts w:ascii="Times New Roman" w:hAnsi="Times New Roman"/>
          <w:bCs/>
          <w:color w:val="000000"/>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Normal"/>
        <w:widowControl w:val="false"/>
        <w:spacing w:before="0" w:after="0"/>
        <w:ind w:firstLine="540"/>
        <w:jc w:val="both"/>
        <w:rPr>
          <w:rFonts w:ascii="Times New Roman" w:hAnsi="Times New Roman"/>
          <w:bCs/>
          <w:color w:val="000000"/>
          <w:sz w:val="24"/>
          <w:szCs w:val="24"/>
        </w:rPr>
      </w:pPr>
      <w:r>
        <w:rPr>
          <w:rFonts w:ascii="Times New Roman" w:hAnsi="Times New Roman"/>
          <w:bCs/>
          <w:color w:val="000000"/>
          <w:sz w:val="24"/>
          <w:szCs w:val="24"/>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 </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b/>
          <w:color w:val="000000"/>
          <w:sz w:val="24"/>
          <w:szCs w:val="24"/>
        </w:rPr>
        <w:t>статью 61 Устава (Муниципальный заказ)</w:t>
      </w:r>
      <w:r>
        <w:rPr>
          <w:rFonts w:ascii="Times New Roman" w:hAnsi="Times New Roman"/>
          <w:color w:val="000000"/>
          <w:sz w:val="24"/>
          <w:szCs w:val="24"/>
        </w:rPr>
        <w:t xml:space="preserve"> следует изложить в следующей редакции:</w:t>
      </w:r>
    </w:p>
    <w:p>
      <w:pPr>
        <w:pStyle w:val="Normal"/>
        <w:widowControl w:val="false"/>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«Закупки для обеспечения муниципальных нужд</w:t>
      </w:r>
    </w:p>
    <w:p>
      <w:pPr>
        <w:pStyle w:val="Normal"/>
        <w:widowControl w:val="false"/>
        <w:spacing w:before="0" w:after="0"/>
        <w:ind w:firstLine="540"/>
        <w:jc w:val="both"/>
        <w:rPr>
          <w:rFonts w:ascii="Times New Roman" w:hAnsi="Times New Roman"/>
          <w:color w:val="000000"/>
          <w:sz w:val="24"/>
          <w:szCs w:val="24"/>
        </w:rPr>
      </w:pPr>
      <w:r>
        <w:rPr>
          <w:rFonts w:ascii="Times New Roman" w:hAnsi="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widowControl w:val="false"/>
        <w:spacing w:before="0" w:after="0"/>
        <w:ind w:firstLine="540"/>
        <w:jc w:val="both"/>
        <w:rPr>
          <w:rFonts w:ascii="Times New Roman" w:hAnsi="Times New Roman"/>
          <w:color w:val="000000"/>
          <w:sz w:val="24"/>
          <w:szCs w:val="24"/>
        </w:rPr>
      </w:pPr>
      <w:r>
        <w:rPr>
          <w:rFonts w:ascii="Times New Roman" w:hAnsi="Times New Roman"/>
          <w:color w:val="000000"/>
          <w:sz w:val="24"/>
          <w:szCs w:val="24"/>
        </w:rPr>
        <w:t>2. Закупки товаров, работ, услуг для обеспечения муниципальных нужд осуществляются за счет средств местного бюджета.».</w:t>
      </w:r>
    </w:p>
    <w:p>
      <w:pPr>
        <w:pStyle w:val="ConsNormal"/>
        <w:ind w:hanging="0"/>
        <w:jc w:val="both"/>
        <w:rPr>
          <w:rFonts w:ascii="Times New Roman" w:hAnsi="Times New Roman"/>
          <w:color w:val="000000"/>
          <w:sz w:val="24"/>
          <w:szCs w:val="24"/>
        </w:rPr>
      </w:pPr>
      <w:r>
        <w:rPr>
          <w:rFonts w:ascii="Times New Roman" w:hAnsi="Times New Roman"/>
          <w:b/>
          <w:sz w:val="24"/>
          <w:szCs w:val="24"/>
        </w:rPr>
        <w:t>-в статье 8 Устава (Полномочия органов местного самоуправления Поселения по решению вопросов местного значения)</w:t>
      </w:r>
      <w:r>
        <w:rPr>
          <w:rFonts w:ascii="Times New Roman" w:hAnsi="Times New Roman"/>
          <w:sz w:val="24"/>
          <w:szCs w:val="24"/>
        </w:rPr>
        <w:t xml:space="preserve"> пункт 3 части 1 следует изложить в новой редакции: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Normal"/>
        <w:spacing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w:t>
      </w:r>
      <w:r>
        <w:rPr>
          <w:rFonts w:ascii="Times New Roman" w:hAnsi="Times New Roman"/>
          <w:b/>
          <w:color w:val="000000"/>
          <w:sz w:val="24"/>
          <w:szCs w:val="24"/>
        </w:rPr>
        <w:t>пункт 35 части 1 статьи 6 Устава</w:t>
      </w:r>
      <w:r>
        <w:rPr>
          <w:rFonts w:ascii="Times New Roman" w:hAnsi="Times New Roman"/>
          <w:color w:val="000000"/>
          <w:sz w:val="24"/>
          <w:szCs w:val="24"/>
        </w:rPr>
        <w:t xml:space="preserve"> </w:t>
      </w:r>
      <w:r>
        <w:rPr>
          <w:rFonts w:ascii="Times New Roman" w:hAnsi="Times New Roman"/>
          <w:b/>
          <w:color w:val="000000"/>
          <w:sz w:val="24"/>
          <w:szCs w:val="24"/>
        </w:rPr>
        <w:t>(Вопросы местного значения поселения)</w:t>
      </w:r>
      <w:r>
        <w:rPr>
          <w:rFonts w:ascii="Times New Roman" w:hAnsi="Times New Roman"/>
          <w:color w:val="000000"/>
          <w:sz w:val="24"/>
          <w:szCs w:val="24"/>
        </w:rPr>
        <w:t>, предусматривающий «осуществление муниципального контроля за проведением муниципальных лотерей»  признать утратившим силу.</w:t>
      </w:r>
    </w:p>
    <w:p>
      <w:pPr>
        <w:pStyle w:val="Normal"/>
        <w:shd w:val="clear" w:color="auto" w:fill="FFFFFF"/>
        <w:tabs>
          <w:tab w:val="left" w:pos="557" w:leader="none"/>
        </w:tabs>
        <w:spacing w:before="0" w:after="0"/>
        <w:jc w:val="both"/>
        <w:rPr>
          <w:rFonts w:ascii="Times New Roman" w:hAnsi="Times New Roman"/>
          <w:color w:val="000000"/>
          <w:sz w:val="24"/>
          <w:szCs w:val="24"/>
        </w:rPr>
      </w:pPr>
      <w:r>
        <w:rPr>
          <w:rFonts w:ascii="Times New Roman" w:hAnsi="Times New Roman"/>
          <w:color w:val="000000"/>
          <w:spacing w:val="-24"/>
          <w:sz w:val="24"/>
          <w:szCs w:val="24"/>
        </w:rPr>
        <w:t>2.</w:t>
      </w:r>
      <w:r>
        <w:rPr>
          <w:rFonts w:ascii="Times New Roman" w:hAnsi="Times New Roman"/>
          <w:color w:val="000000"/>
          <w:sz w:val="24"/>
          <w:szCs w:val="24"/>
        </w:rPr>
        <w:tab/>
        <w:t xml:space="preserve">Поручить главе </w:t>
      </w:r>
      <w:r>
        <w:rPr>
          <w:rFonts w:ascii="Times New Roman" w:hAnsi="Times New Roman"/>
          <w:color w:val="000000"/>
          <w:spacing w:val="1"/>
          <w:sz w:val="24"/>
          <w:szCs w:val="24"/>
        </w:rPr>
        <w:t>муниципального образования «Тихоновка»</w:t>
      </w:r>
      <w:r>
        <w:rPr>
          <w:rFonts w:ascii="Times New Roman" w:hAnsi="Times New Roman"/>
          <w:color w:val="000000"/>
          <w:sz w:val="24"/>
          <w:szCs w:val="24"/>
        </w:rPr>
        <w:t xml:space="preserve">  обеспечить государственную регистрацию настоящего решения  в соответствии с действующим законодательством.</w:t>
      </w:r>
    </w:p>
    <w:p>
      <w:pPr>
        <w:pStyle w:val="Normal"/>
        <w:shd w:val="clear" w:color="auto" w:fill="FFFFFF"/>
        <w:tabs>
          <w:tab w:val="left" w:pos="629" w:leader="none"/>
        </w:tabs>
        <w:spacing w:before="0" w:after="0"/>
        <w:jc w:val="both"/>
        <w:rPr>
          <w:rFonts w:ascii="Times New Roman" w:hAnsi="Times New Roman"/>
          <w:sz w:val="24"/>
          <w:szCs w:val="24"/>
        </w:rPr>
      </w:pPr>
      <w:r>
        <w:rPr>
          <w:rFonts w:ascii="Times New Roman" w:hAnsi="Times New Roman"/>
          <w:color w:val="000000"/>
          <w:spacing w:val="-12"/>
          <w:sz w:val="24"/>
          <w:szCs w:val="24"/>
        </w:rPr>
        <w:t>3.</w:t>
      </w:r>
      <w:r>
        <w:rPr>
          <w:rFonts w:ascii="Times New Roman" w:hAnsi="Times New Roman"/>
          <w:color w:val="000000"/>
          <w:sz w:val="24"/>
          <w:szCs w:val="24"/>
        </w:rPr>
        <w:tab/>
      </w:r>
      <w:r>
        <w:rPr>
          <w:rFonts w:ascii="Times New Roman" w:hAnsi="Times New Roman"/>
          <w:color w:val="000000"/>
          <w:spacing w:val="1"/>
          <w:sz w:val="24"/>
          <w:szCs w:val="24"/>
        </w:rPr>
        <w:t xml:space="preserve">Опубликовать в средствах массовой информации  настоящее решение  в новой редакцией Устава  муниципального образования «Тихоновка» после государственной регистрации.  </w:t>
      </w:r>
    </w:p>
    <w:p>
      <w:pPr>
        <w:pStyle w:val="Normal"/>
        <w:shd w:val="clear" w:color="auto" w:fill="FFFFFF"/>
        <w:spacing w:before="0" w:after="0"/>
        <w:jc w:val="both"/>
        <w:rPr>
          <w:rFonts w:ascii="Times New Roman" w:hAnsi="Times New Roman"/>
          <w:color w:val="000000"/>
          <w:spacing w:val="1"/>
          <w:sz w:val="24"/>
          <w:szCs w:val="24"/>
        </w:rPr>
      </w:pPr>
      <w:r>
        <w:rPr>
          <w:rFonts w:ascii="Times New Roman" w:hAnsi="Times New Roman"/>
          <w:color w:val="000000"/>
          <w:spacing w:val="3"/>
          <w:sz w:val="24"/>
          <w:szCs w:val="24"/>
        </w:rPr>
        <w:t xml:space="preserve">4.    Ответственность   за   исполнение   настоящего   решения   возложить   на   Главу </w:t>
      </w:r>
      <w:r>
        <w:rPr>
          <w:rFonts w:ascii="Times New Roman" w:hAnsi="Times New Roman"/>
          <w:color w:val="000000"/>
          <w:spacing w:val="1"/>
          <w:sz w:val="24"/>
          <w:szCs w:val="24"/>
        </w:rPr>
        <w:t>муниципального образования «Тихоновка».</w:t>
      </w:r>
    </w:p>
    <w:p>
      <w:pPr>
        <w:pStyle w:val="Normal"/>
        <w:shd w:val="clear" w:color="auto" w:fill="FFFFFF"/>
        <w:spacing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hd w:val="clear" w:color="auto" w:fill="FFFFFF"/>
        <w:spacing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hd w:val="clear" w:color="auto" w:fill="FFFFFF"/>
        <w:spacing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Глава МО «Тихоновка»  _______________ М.В. Скоробогатова</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tbl>
      <w:tblPr>
        <w:tblW w:w="5000" w:type="pct"/>
        <w:jc w:val="left"/>
        <w:tblInd w:w="-108" w:type="dxa"/>
        <w:tblBorders/>
        <w:tblCellMar>
          <w:top w:w="0" w:type="dxa"/>
          <w:left w:w="0" w:type="dxa"/>
          <w:bottom w:w="0" w:type="dxa"/>
          <w:right w:w="0" w:type="dxa"/>
        </w:tblCellMar>
        <w:tblLook w:firstRow="1" w:noVBand="1" w:lastRow="0" w:firstColumn="1" w:lastColumn="0" w:noHBand="0" w:val="04a0"/>
      </w:tblPr>
      <w:tblGrid>
        <w:gridCol w:w="9355"/>
      </w:tblGrid>
      <w:tr>
        <w:trPr/>
        <w:tc>
          <w:tcPr>
            <w:tcW w:w="9355" w:type="dxa"/>
            <w:tcBorders/>
            <w:shd w:fill="auto" w:val="clear"/>
            <w:vAlign w:val="center"/>
          </w:tcPr>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РОССИЙСКАЯ ФЕДЕРАЦИЯ</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ИРКУТСКАЯ ОБЛАСТЬ</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БОХАНСКИЙ РАЙОН</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ОБРАЗОВАНИЕ «ТИХОНОВКА»</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А Д М И Н И С Т Р А Ц И Я</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П О С Т А Н О В Л Е Н И Е</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31 октября 2013 г. №  101                                                    с. Тихоновка          </w:t>
            </w:r>
          </w:p>
          <w:p>
            <w:pPr>
              <w:pStyle w:val="Normal"/>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Об утверждении Порядка увольнения</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в связи с утратой доверия</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 xml:space="preserve">            </w:t>
            </w:r>
            <w:r>
              <w:rPr>
                <w:rFonts w:ascii="Times New Roman" w:hAnsi="Times New Roman"/>
                <w:color w:val="0A0A0A"/>
                <w:sz w:val="28"/>
                <w:szCs w:val="28"/>
              </w:rPr>
              <w:t>В соответствии с Федеральными законами от 02.03.2007 № 25-ФЗ "О муниципальной службе в Российской Федерации" (с изменениями и дополнениями) и от 25.12.2008 № 273-ФЗ "О противодействии коррупции" (с изменениями и дополнениями), руководствуясь  Уставом муниципального образования «Тихоновка», ПОСТАНОВЛЯЕТ:</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1. Утвердить Порядок увольнения в связи с утратой доверия (прилагается).</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2. Заведующим общим отделом администрации  МО «Тихоновка» (Мискевич Н.Н.) организовать в месячный срок со дня издания настоящего постановления ознакомление муниципальными служащими с настоящим Порядком.</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3. Настоящее постановление вступает в силу со дня его официального размещения на официальном сайте администрации «Боханский район».</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r>
          </w:p>
          <w:p>
            <w:pPr>
              <w:pStyle w:val="Normal"/>
              <w:spacing w:lineRule="auto" w:line="240" w:before="0" w:after="0"/>
              <w:jc w:val="right"/>
              <w:rPr>
                <w:rFonts w:ascii="Times New Roman" w:hAnsi="Times New Roman"/>
                <w:color w:val="0A0A0A"/>
                <w:sz w:val="28"/>
                <w:szCs w:val="28"/>
              </w:rPr>
            </w:pPr>
            <w:r>
              <w:rPr>
                <w:rFonts w:ascii="Times New Roman" w:hAnsi="Times New Roman"/>
                <w:color w:val="0A0A0A"/>
                <w:sz w:val="28"/>
                <w:szCs w:val="28"/>
              </w:rPr>
              <w:t>Глава МО «Тихоновка» ______________М.В. Скоробогатова</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r>
          </w:p>
          <w:p>
            <w:pPr>
              <w:pStyle w:val="Normal"/>
              <w:spacing w:lineRule="auto" w:line="240" w:before="0" w:after="0"/>
              <w:jc w:val="right"/>
              <w:rPr>
                <w:rFonts w:ascii="Times New Roman" w:hAnsi="Times New Roman"/>
                <w:color w:val="0A0A0A"/>
                <w:sz w:val="28"/>
                <w:szCs w:val="28"/>
              </w:rPr>
            </w:pPr>
            <w:r>
              <w:rPr>
                <w:rFonts w:ascii="Times New Roman" w:hAnsi="Times New Roman"/>
                <w:color w:val="0A0A0A"/>
                <w:sz w:val="28"/>
                <w:szCs w:val="28"/>
              </w:rPr>
            </w:r>
          </w:p>
          <w:p>
            <w:pPr>
              <w:pStyle w:val="Normal"/>
              <w:spacing w:lineRule="auto" w:line="240" w:before="0" w:after="0"/>
              <w:jc w:val="right"/>
              <w:rPr>
                <w:rFonts w:ascii="Times New Roman" w:hAnsi="Times New Roman"/>
                <w:color w:val="0A0A0A"/>
                <w:sz w:val="28"/>
                <w:szCs w:val="28"/>
              </w:rPr>
            </w:pPr>
            <w:r>
              <w:rPr>
                <w:rFonts w:ascii="Times New Roman" w:hAnsi="Times New Roman"/>
                <w:color w:val="0A0A0A"/>
                <w:sz w:val="28"/>
                <w:szCs w:val="28"/>
              </w:rPr>
            </w:r>
          </w:p>
          <w:p>
            <w:pPr>
              <w:pStyle w:val="Normal"/>
              <w:spacing w:lineRule="auto" w:line="240" w:before="0" w:after="0"/>
              <w:jc w:val="right"/>
              <w:rPr>
                <w:rFonts w:ascii="Times New Roman" w:hAnsi="Times New Roman"/>
                <w:color w:val="0A0A0A"/>
                <w:sz w:val="28"/>
                <w:szCs w:val="28"/>
              </w:rPr>
            </w:pPr>
            <w:r>
              <w:rPr>
                <w:rFonts w:ascii="Times New Roman" w:hAnsi="Times New Roman"/>
                <w:color w:val="0A0A0A"/>
                <w:sz w:val="28"/>
                <w:szCs w:val="28"/>
              </w:rPr>
            </w:r>
          </w:p>
          <w:p>
            <w:pPr>
              <w:pStyle w:val="Normal"/>
              <w:spacing w:lineRule="auto" w:line="240" w:before="0" w:after="0"/>
              <w:jc w:val="right"/>
              <w:rPr>
                <w:rFonts w:ascii="Times New Roman" w:hAnsi="Times New Roman"/>
                <w:color w:val="0A0A0A"/>
                <w:sz w:val="28"/>
                <w:szCs w:val="28"/>
              </w:rPr>
            </w:pPr>
            <w:r>
              <w:rPr>
                <w:rFonts w:ascii="Times New Roman" w:hAnsi="Times New Roman"/>
                <w:color w:val="0A0A0A"/>
                <w:sz w:val="28"/>
                <w:szCs w:val="28"/>
              </w:rPr>
            </w:r>
          </w:p>
          <w:p>
            <w:pPr>
              <w:pStyle w:val="Normal"/>
              <w:spacing w:lineRule="auto" w:line="240" w:before="0" w:after="0"/>
              <w:jc w:val="right"/>
              <w:rPr>
                <w:rFonts w:ascii="Times New Roman" w:hAnsi="Times New Roman"/>
                <w:color w:val="0A0A0A"/>
                <w:sz w:val="28"/>
                <w:szCs w:val="28"/>
              </w:rPr>
            </w:pPr>
            <w:r>
              <w:rPr>
                <w:rFonts w:ascii="Times New Roman" w:hAnsi="Times New Roman"/>
                <w:color w:val="0A0A0A"/>
                <w:sz w:val="28"/>
                <w:szCs w:val="28"/>
              </w:rPr>
            </w:r>
          </w:p>
          <w:p>
            <w:pPr>
              <w:pStyle w:val="Normal"/>
              <w:spacing w:lineRule="auto" w:line="240" w:before="0" w:after="0"/>
              <w:jc w:val="right"/>
              <w:rPr>
                <w:rFonts w:ascii="Times New Roman" w:hAnsi="Times New Roman"/>
                <w:color w:val="0A0A0A"/>
                <w:sz w:val="28"/>
                <w:szCs w:val="28"/>
              </w:rPr>
            </w:pPr>
            <w:r>
              <w:rPr>
                <w:rFonts w:ascii="Times New Roman" w:hAnsi="Times New Roman"/>
                <w:color w:val="0A0A0A"/>
                <w:sz w:val="28"/>
                <w:szCs w:val="28"/>
              </w:rPr>
            </w:r>
          </w:p>
          <w:p>
            <w:pPr>
              <w:pStyle w:val="Normal"/>
              <w:spacing w:lineRule="auto" w:line="240" w:before="0" w:after="0"/>
              <w:jc w:val="right"/>
              <w:rPr>
                <w:rFonts w:ascii="Times New Roman" w:hAnsi="Times New Roman"/>
                <w:color w:val="0A0A0A"/>
                <w:sz w:val="28"/>
                <w:szCs w:val="28"/>
              </w:rPr>
            </w:pPr>
            <w:r>
              <w:rPr>
                <w:rFonts w:ascii="Times New Roman" w:hAnsi="Times New Roman"/>
                <w:color w:val="0A0A0A"/>
                <w:sz w:val="28"/>
                <w:szCs w:val="28"/>
              </w:rPr>
            </w:r>
          </w:p>
          <w:p>
            <w:pPr>
              <w:pStyle w:val="Normal"/>
              <w:spacing w:lineRule="auto" w:line="240" w:before="0" w:after="0"/>
              <w:jc w:val="right"/>
              <w:rPr>
                <w:rFonts w:ascii="Times New Roman" w:hAnsi="Times New Roman"/>
                <w:color w:val="0A0A0A"/>
                <w:sz w:val="28"/>
                <w:szCs w:val="28"/>
              </w:rPr>
            </w:pPr>
            <w:r>
              <w:rPr>
                <w:rFonts w:ascii="Times New Roman" w:hAnsi="Times New Roman"/>
                <w:color w:val="0A0A0A"/>
                <w:sz w:val="28"/>
                <w:szCs w:val="28"/>
              </w:rPr>
            </w:r>
          </w:p>
          <w:p>
            <w:pPr>
              <w:pStyle w:val="Normal"/>
              <w:spacing w:lineRule="auto" w:line="240" w:before="0" w:after="0"/>
              <w:jc w:val="right"/>
              <w:rPr>
                <w:rFonts w:ascii="Times New Roman" w:hAnsi="Times New Roman"/>
                <w:color w:val="0A0A0A"/>
                <w:sz w:val="28"/>
                <w:szCs w:val="28"/>
              </w:rPr>
            </w:pPr>
            <w:r>
              <w:rPr>
                <w:rFonts w:ascii="Times New Roman" w:hAnsi="Times New Roman"/>
                <w:color w:val="0A0A0A"/>
                <w:sz w:val="28"/>
                <w:szCs w:val="28"/>
              </w:rPr>
            </w:r>
          </w:p>
          <w:p>
            <w:pPr>
              <w:pStyle w:val="Normal"/>
              <w:spacing w:lineRule="auto" w:line="240" w:before="0" w:after="0"/>
              <w:jc w:val="right"/>
              <w:rPr>
                <w:rFonts w:ascii="Times New Roman" w:hAnsi="Times New Roman"/>
                <w:color w:val="0A0A0A"/>
                <w:sz w:val="28"/>
                <w:szCs w:val="28"/>
              </w:rPr>
            </w:pPr>
            <w:r>
              <w:rPr>
                <w:rFonts w:ascii="Times New Roman" w:hAnsi="Times New Roman"/>
                <w:color w:val="0A0A0A"/>
                <w:sz w:val="28"/>
                <w:szCs w:val="28"/>
              </w:rPr>
            </w:r>
          </w:p>
          <w:p>
            <w:pPr>
              <w:pStyle w:val="Normal"/>
              <w:spacing w:lineRule="auto" w:line="240" w:before="0" w:after="0"/>
              <w:jc w:val="right"/>
              <w:rPr>
                <w:rFonts w:ascii="Times New Roman" w:hAnsi="Times New Roman"/>
                <w:color w:val="0A0A0A"/>
                <w:sz w:val="28"/>
                <w:szCs w:val="28"/>
              </w:rPr>
            </w:pPr>
            <w:r>
              <w:rPr>
                <w:rFonts w:ascii="Times New Roman" w:hAnsi="Times New Roman"/>
                <w:color w:val="0A0A0A"/>
                <w:sz w:val="28"/>
                <w:szCs w:val="28"/>
              </w:rPr>
            </w:r>
          </w:p>
          <w:p>
            <w:pPr>
              <w:pStyle w:val="Normal"/>
              <w:spacing w:lineRule="auto" w:line="240" w:before="0" w:after="0"/>
              <w:jc w:val="right"/>
              <w:rPr>
                <w:rFonts w:ascii="Times New Roman" w:hAnsi="Times New Roman"/>
                <w:color w:val="0A0A0A"/>
                <w:sz w:val="28"/>
                <w:szCs w:val="28"/>
              </w:rPr>
            </w:pPr>
            <w:r>
              <w:rPr>
                <w:rFonts w:ascii="Times New Roman" w:hAnsi="Times New Roman"/>
                <w:color w:val="0A0A0A"/>
                <w:sz w:val="28"/>
                <w:szCs w:val="28"/>
              </w:rPr>
            </w:r>
          </w:p>
          <w:p>
            <w:pPr>
              <w:pStyle w:val="Normal"/>
              <w:spacing w:lineRule="auto" w:line="240" w:before="0" w:after="0"/>
              <w:jc w:val="right"/>
              <w:rPr>
                <w:rFonts w:ascii="Times New Roman" w:hAnsi="Times New Roman"/>
                <w:color w:val="0A0A0A"/>
                <w:sz w:val="28"/>
                <w:szCs w:val="28"/>
              </w:rPr>
            </w:pPr>
            <w:r>
              <w:rPr>
                <w:rFonts w:ascii="Times New Roman" w:hAnsi="Times New Roman"/>
                <w:color w:val="0A0A0A"/>
                <w:sz w:val="28"/>
                <w:szCs w:val="28"/>
              </w:rPr>
              <w:t>Утвержден</w:t>
            </w:r>
          </w:p>
          <w:p>
            <w:pPr>
              <w:pStyle w:val="Normal"/>
              <w:spacing w:lineRule="auto" w:line="240" w:before="0" w:after="0"/>
              <w:jc w:val="right"/>
              <w:rPr>
                <w:rFonts w:ascii="Times New Roman" w:hAnsi="Times New Roman"/>
                <w:color w:val="0A0A0A"/>
                <w:sz w:val="28"/>
                <w:szCs w:val="28"/>
              </w:rPr>
            </w:pPr>
            <w:r>
              <w:rPr>
                <w:rFonts w:ascii="Times New Roman" w:hAnsi="Times New Roman"/>
                <w:color w:val="0A0A0A"/>
                <w:sz w:val="28"/>
                <w:szCs w:val="28"/>
              </w:rPr>
              <w:t>Постановлением Администрации МО «Тихоновка»</w:t>
            </w:r>
          </w:p>
          <w:p>
            <w:pPr>
              <w:pStyle w:val="Normal"/>
              <w:spacing w:lineRule="auto" w:line="240" w:before="0" w:after="0"/>
              <w:jc w:val="right"/>
              <w:rPr>
                <w:rFonts w:ascii="Times New Roman" w:hAnsi="Times New Roman"/>
                <w:color w:val="0A0A0A"/>
                <w:sz w:val="28"/>
                <w:szCs w:val="28"/>
              </w:rPr>
            </w:pPr>
            <w:r>
              <w:rPr>
                <w:rFonts w:ascii="Times New Roman" w:hAnsi="Times New Roman"/>
                <w:color w:val="0A0A0A"/>
                <w:sz w:val="28"/>
                <w:szCs w:val="28"/>
              </w:rPr>
              <w:t>от 31 октября  2013 г. №101</w:t>
            </w:r>
          </w:p>
          <w:p>
            <w:pPr>
              <w:pStyle w:val="Normal"/>
              <w:spacing w:lineRule="auto" w:line="240" w:before="0" w:after="0"/>
              <w:jc w:val="right"/>
              <w:rPr>
                <w:rFonts w:ascii="Times New Roman" w:hAnsi="Times New Roman"/>
                <w:color w:val="0A0A0A"/>
                <w:sz w:val="28"/>
                <w:szCs w:val="28"/>
              </w:rPr>
            </w:pPr>
            <w:r>
              <w:rPr>
                <w:rFonts w:ascii="Times New Roman" w:hAnsi="Times New Roman"/>
                <w:color w:val="0A0A0A"/>
                <w:sz w:val="28"/>
                <w:szCs w:val="28"/>
              </w:rPr>
              <w:t>(приложение)</w:t>
            </w:r>
          </w:p>
          <w:p>
            <w:pPr>
              <w:pStyle w:val="Normal"/>
              <w:spacing w:lineRule="auto" w:line="240" w:before="0" w:after="0"/>
              <w:jc w:val="center"/>
              <w:rPr>
                <w:rFonts w:ascii="Times New Roman" w:hAnsi="Times New Roman"/>
                <w:color w:val="0A0A0A"/>
                <w:sz w:val="28"/>
                <w:szCs w:val="28"/>
              </w:rPr>
            </w:pPr>
            <w:r>
              <w:rPr>
                <w:rFonts w:ascii="Times New Roman" w:hAnsi="Times New Roman"/>
                <w:color w:val="0A0A0A"/>
                <w:sz w:val="28"/>
                <w:szCs w:val="28"/>
              </w:rPr>
              <w:t>ПОРЯДОК</w:t>
            </w:r>
          </w:p>
          <w:p>
            <w:pPr>
              <w:pStyle w:val="Normal"/>
              <w:spacing w:lineRule="auto" w:line="240" w:before="0" w:after="0"/>
              <w:jc w:val="center"/>
              <w:rPr>
                <w:rFonts w:ascii="Times New Roman" w:hAnsi="Times New Roman"/>
                <w:color w:val="0A0A0A"/>
                <w:sz w:val="28"/>
                <w:szCs w:val="28"/>
              </w:rPr>
            </w:pPr>
            <w:r>
              <w:rPr>
                <w:rFonts w:ascii="Times New Roman" w:hAnsi="Times New Roman"/>
                <w:color w:val="0A0A0A"/>
                <w:sz w:val="28"/>
                <w:szCs w:val="28"/>
              </w:rPr>
              <w:t>УВОЛЬНЕНИЯ В СВЯЗИ С УТРАТОЙ ДОВЕРИЯ (ДАЛЕЕ - ПОРЯДОК)</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1. За несоблюдение должностным лицом,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(далее - закон о муниципальной службе), Федеральным законом от 25.12.2008 № 273-ФЗ "О противодействии коррупции" (далее - закон о коррупции) и другими федеральными законами, налагаются взыскания согласно ст. 27 закона о муниципальной службе в виде: замечания, выговора или увольнения по соответствующим основаниям.</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2. Муниципальный служащий подлежит увольнению в связи с утратой доверия в случаях:</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 непринятия муниципальным служащим, являющимся стороной конфликта интересов, мер по предотвращению или урегулированию конфликтов интересов;</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3. Должностное лицо подлежит увольнению (освобождению от должности) в связи с утратой доверия в случае:</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 непринятия лицом мер по предотвращению и (или) урегулированию конфликта интересов, стороной которого оно является;</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 осуществления лицом предпринимательской деятельности;</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 непринятия лицом мер по предотвращению и (или) урегулированию конфликта интересов, стороной которого является подчиненное ему лицо;</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 если стало известно о возникновении у подчиненного ему лица личной заинтересованности, которая приводит или может привести к конфликту интересов.</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4. Взыскания, указанные в пункте 1 настоящего Порядка, применяются представителем нанимателя (работодателем) на основании:</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1) доклада о результатах проверки, проведенной отделом организационным и взаимодействия с муниципальными образованиями администрации района;</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2) рекомендации комиссии по соблюдению требований к служебному поведению и урегулированию конфликта интересов в администрации МО «Тихоновка» (далее - комиссия), в случае, если доклад о результатах проверки направлялся в комиссию;</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3) объяснений должностного лица, муниципального служащего;</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4) иных материалов.</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5. При применении взысканий, указанных в пункте 1 настоящего Порядка, учитываются характер совершенного должностным лицом, муниципальным служащим коррупционного правонарушения, его тяжесть, обстоятельства, при которых оно совершено, соблюдение должностным лицом,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должностным лицом, муниципальным служащим своих должностных обязанностей.</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6. Взыскания, указанные в пункте 1 настоящего Порядка, применяются не позднее одного месяца со дня поступления информации о совершении должностным лицом, муниципальным служащим коррупционного правонарушения, не считая периода временной нетрудоспособности должностного лица, муниципального служащего, пребывания его в отпуске, других случаев их отсутствия на службе по уважительным причинам, а также времени проведения проверки и рассмотрения ее материалов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7. В муниципальном акте (распоряжении) (далее - распоряжение) о применении к должностному лицу, муниципальному служащему взыскания в случае совершения ими коррупционного правонарушения в качестве основания применения взыскания указывается часть 1 или 2 статьи 27.1 закона о муниципальной службе, часть 1 или 2 статьи 13.1 закона о коррупции.</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8. Копия распоряжения о применении к должностному лицу, муниципальному служащему взыскания с указанием коррупционного правонарушения и нормативных правовых актов, положения которых ими нарушены, или об отказе в применении к должностному лицу,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9. Должностное лицо, муниципальный служащий вправе обжаловать взыскание в письменной форме в комиссию государственного органа по служебным спорам или в суд.</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t>10. Если в течение одного года со дня применения взыскания должностное лицо, муниципальный служащий не были подвергнуты взысканиям в виде замечания или выговора, они считаются не имеющими взыскания.</w:t>
            </w:r>
          </w:p>
          <w:p>
            <w:pPr>
              <w:pStyle w:val="Normal"/>
              <w:spacing w:lineRule="auto" w:line="240" w:before="0" w:after="0"/>
              <w:rPr>
                <w:rFonts w:ascii="Times New Roman" w:hAnsi="Times New Roman"/>
                <w:color w:val="0A0A0A"/>
                <w:sz w:val="28"/>
                <w:szCs w:val="28"/>
              </w:rPr>
            </w:pPr>
            <w:r>
              <w:rPr>
                <w:rFonts w:ascii="Times New Roman" w:hAnsi="Times New Roman"/>
                <w:color w:val="0A0A0A"/>
                <w:sz w:val="28"/>
                <w:szCs w:val="28"/>
              </w:rPr>
            </w:r>
          </w:p>
        </w:tc>
      </w:tr>
    </w:tbl>
    <w:p>
      <w:pPr>
        <w:pStyle w:val="Normal"/>
        <w:spacing w:lineRule="auto" w:line="240" w:before="0" w:after="0"/>
        <w:rPr>
          <w:rFonts w:ascii="Verdana" w:hAnsi="Verdana" w:cs="Tahoma"/>
          <w:color w:val="A3A3A3"/>
          <w:sz w:val="11"/>
          <w:szCs w:val="11"/>
        </w:rPr>
      </w:pPr>
      <w:r>
        <w:rPr>
          <w:rFonts w:cs="Tahoma" w:ascii="Verdana" w:hAnsi="Verdana"/>
          <w:color w:val="A3A3A3"/>
          <w:sz w:val="11"/>
          <w:szCs w:val="11"/>
        </w:rPr>
      </w:r>
    </w:p>
    <w:p>
      <w:pPr>
        <w:pStyle w:val="Normal"/>
        <w:rPr>
          <w:rFonts w:ascii="Calibri" w:hAnsi="Calibri" w:eastAsia="Calibri" w:cs="" w:asciiTheme="minorHAnsi" w:cstheme="minorBidi" w:eastAsiaTheme="minorHAnsi" w:hAnsiTheme="minorHAnsi"/>
          <w:lang w:eastAsia="en-US"/>
        </w:rPr>
      </w:pPr>
      <w:r>
        <w:rPr>
          <w:rFonts w:eastAsia="Calibri" w:cs="" w:cstheme="minorBidi" w:eastAsiaTheme="minorHAnsi"/>
          <w:lang w:eastAsia="en-US"/>
        </w:rPr>
      </w:r>
    </w:p>
    <w:p>
      <w:pPr>
        <w:pStyle w:val="Normal"/>
        <w:rPr>
          <w:rFonts w:ascii="Calibri" w:hAnsi="Calibri" w:eastAsia="Calibri" w:cs="" w:asciiTheme="minorHAnsi" w:cstheme="minorBidi" w:eastAsiaTheme="minorHAnsi" w:hAnsiTheme="minorHAnsi"/>
          <w:lang w:eastAsia="en-US"/>
        </w:rPr>
      </w:pPr>
      <w:bookmarkStart w:id="0" w:name="_GoBack"/>
      <w:bookmarkStart w:id="1" w:name="_GoBack"/>
      <w:bookmarkEnd w:id="1"/>
      <w:r>
        <w:rPr>
          <w:rFonts w:eastAsia="Calibri" w:cs="" w:cstheme="minorBidi" w:eastAsiaTheme="minorHAnsi"/>
          <w:lang w:eastAsia="en-US"/>
        </w:rPr>
      </w:r>
    </w:p>
    <w:p>
      <w:pPr>
        <w:pStyle w:val="Normal"/>
        <w:rPr>
          <w:rFonts w:ascii="Calibri" w:hAnsi="Calibri" w:eastAsia="Calibri" w:cs="" w:asciiTheme="minorHAnsi" w:cstheme="minorBidi" w:eastAsiaTheme="minorHAnsi" w:hAnsiTheme="minorHAnsi"/>
          <w:lang w:eastAsia="en-US"/>
        </w:rPr>
      </w:pPr>
      <w:r>
        <w:rPr>
          <w:rFonts w:eastAsia="Calibri" w:cs="" w:cstheme="minorBidi" w:eastAsiaTheme="minorHAnsi"/>
          <w:lang w:eastAsia="en-US"/>
        </w:rPr>
      </w:r>
    </w:p>
    <w:p>
      <w:pPr>
        <w:pStyle w:val="Normal"/>
        <w:rPr>
          <w:rFonts w:ascii="Calibri" w:hAnsi="Calibri" w:eastAsia="Calibri" w:cs="" w:asciiTheme="minorHAnsi" w:cstheme="minorBidi" w:eastAsiaTheme="minorHAnsi" w:hAnsiTheme="minorHAnsi"/>
          <w:lang w:eastAsia="en-US"/>
        </w:rPr>
      </w:pPr>
      <w:r>
        <w:rPr>
          <w:rFonts w:eastAsia="Calibri" w:cs="" w:cstheme="minorBidi" w:eastAsiaTheme="minorHAnsi"/>
          <w:lang w:eastAsia="en-US"/>
        </w:rPr>
      </w:r>
    </w:p>
    <w:p>
      <w:pPr>
        <w:pStyle w:val="Normal"/>
        <w:rPr>
          <w:rFonts w:ascii="Calibri" w:hAnsi="Calibri" w:eastAsia="Calibri" w:cs="" w:asciiTheme="minorHAnsi" w:cstheme="minorBidi" w:eastAsiaTheme="minorHAnsi" w:hAnsiTheme="minorHAnsi"/>
          <w:lang w:eastAsia="en-US"/>
        </w:rPr>
      </w:pPr>
      <w:r>
        <w:rPr>
          <w:rFonts w:eastAsia="Calibri" w:cs="" w:cstheme="minorBidi" w:eastAsiaTheme="minorHAnsi"/>
          <w:lang w:eastAsia="en-US"/>
        </w:rPr>
      </w:r>
    </w:p>
    <w:p>
      <w:pPr>
        <w:pStyle w:val="Normal"/>
        <w:rPr>
          <w:rFonts w:ascii="Calibri" w:hAnsi="Calibri" w:eastAsia="Calibri" w:cs="" w:asciiTheme="minorHAnsi" w:cstheme="minorBidi" w:eastAsiaTheme="minorHAnsi" w:hAnsiTheme="minorHAnsi"/>
          <w:lang w:eastAsia="en-US"/>
        </w:rPr>
      </w:pPr>
      <w:r>
        <w:rPr>
          <w:rFonts w:eastAsia="Calibri" w:cs="" w:cstheme="minorBidi" w:eastAsiaTheme="minorHAnsi"/>
          <w:lang w:eastAsia="en-US"/>
        </w:rPr>
      </w:r>
    </w:p>
    <w:p>
      <w:pPr>
        <w:pStyle w:val="Normal"/>
        <w:rPr>
          <w:rFonts w:ascii="Calibri" w:hAnsi="Calibri" w:eastAsia="Calibri" w:cs="" w:asciiTheme="minorHAnsi" w:cstheme="minorBidi" w:eastAsiaTheme="minorHAnsi" w:hAnsiTheme="minorHAnsi"/>
          <w:lang w:eastAsia="en-US"/>
        </w:rPr>
      </w:pPr>
      <w:r>
        <w:rPr>
          <w:rFonts w:eastAsia="Calibri" w:cs="" w:cstheme="minorBidi" w:eastAsiaTheme="minorHAnsi"/>
          <w:lang w:eastAsia="en-US"/>
        </w:rPr>
      </w:r>
    </w:p>
    <w:p>
      <w:pPr>
        <w:pStyle w:val="Normal"/>
        <w:rPr>
          <w:rFonts w:ascii="Calibri" w:hAnsi="Calibri" w:eastAsia="Calibri" w:cs="" w:asciiTheme="minorHAnsi" w:cstheme="minorBidi" w:eastAsiaTheme="minorHAnsi" w:hAnsiTheme="minorHAnsi"/>
          <w:lang w:eastAsia="en-US"/>
        </w:rPr>
      </w:pPr>
      <w:r>
        <w:rPr>
          <w:rFonts w:eastAsia="Calibri" w:cs="" w:cstheme="minorBidi" w:eastAsiaTheme="minorHAnsi"/>
          <w:lang w:eastAsia="en-US"/>
        </w:rPr>
      </w:r>
    </w:p>
    <w:p>
      <w:pPr>
        <w:pStyle w:val="Normal"/>
        <w:rPr>
          <w:rFonts w:ascii="Calibri" w:hAnsi="Calibri" w:eastAsia="Calibri" w:cs="" w:asciiTheme="minorHAnsi" w:cstheme="minorBidi" w:eastAsiaTheme="minorHAnsi" w:hAnsiTheme="minorHAnsi"/>
          <w:lang w:eastAsia="en-US"/>
        </w:rPr>
      </w:pPr>
      <w:r>
        <w:rPr>
          <w:rFonts w:eastAsia="Calibri" w:cs="" w:cstheme="minorBidi" w:eastAsiaTheme="minorHAnsi"/>
          <w:lang w:eastAsia="en-US"/>
        </w:rPr>
      </w:r>
    </w:p>
    <w:p>
      <w:pPr>
        <w:pStyle w:val="Normal"/>
        <w:rPr>
          <w:rFonts w:ascii="Calibri" w:hAnsi="Calibri" w:eastAsia="Calibri" w:cs="" w:asciiTheme="minorHAnsi" w:cstheme="minorBidi" w:eastAsiaTheme="minorHAnsi" w:hAnsiTheme="minorHAnsi"/>
          <w:lang w:eastAsia="en-US"/>
        </w:rPr>
      </w:pPr>
      <w:r>
        <w:rPr>
          <w:rFonts w:eastAsia="Calibri" w:cs="" w:cstheme="minorBidi" w:eastAsiaTheme="minorHAnsi"/>
          <w:lang w:eastAsia="en-US"/>
        </w:rPr>
      </w:r>
    </w:p>
    <w:p>
      <w:pPr>
        <w:pStyle w:val="Normal"/>
        <w:rPr>
          <w:rFonts w:ascii="Calibri" w:hAnsi="Calibri" w:eastAsia="Calibri" w:cs="" w:asciiTheme="minorHAnsi" w:cstheme="minorBidi" w:eastAsiaTheme="minorHAnsi" w:hAnsiTheme="minorHAnsi"/>
          <w:lang w:eastAsia="en-US"/>
        </w:rPr>
      </w:pPr>
      <w:r>
        <w:rPr>
          <w:rFonts w:eastAsia="Calibri" w:cs="" w:cstheme="minorBidi" w:eastAsiaTheme="minorHAnsi"/>
          <w:lang w:eastAsia="en-US"/>
        </w:rPr>
      </w:r>
    </w:p>
    <w:p>
      <w:pPr>
        <w:pStyle w:val="Normal"/>
        <w:rPr>
          <w:rFonts w:ascii="Calibri" w:hAnsi="Calibri" w:eastAsia="Calibri" w:cs="" w:asciiTheme="minorHAnsi" w:cstheme="minorBidi" w:eastAsiaTheme="minorHAnsi" w:hAnsiTheme="minorHAnsi"/>
          <w:lang w:eastAsia="en-US"/>
        </w:rPr>
      </w:pPr>
      <w:r>
        <w:rPr>
          <w:rFonts w:eastAsia="Calibri" w:cs="" w:cstheme="minorBidi" w:eastAsiaTheme="minorHAnsi"/>
          <w:lang w:eastAsia="en-US"/>
        </w:rPr>
      </w:r>
    </w:p>
    <w:p>
      <w:pPr>
        <w:pStyle w:val="Normal"/>
        <w:rPr>
          <w:rFonts w:ascii="Calibri" w:hAnsi="Calibri" w:eastAsia="Calibri" w:cs="" w:asciiTheme="minorHAnsi" w:cstheme="minorBidi" w:eastAsiaTheme="minorHAnsi" w:hAnsiTheme="minorHAnsi"/>
          <w:lang w:eastAsia="en-US"/>
        </w:rPr>
      </w:pPr>
      <w:r>
        <w:rPr>
          <w:rFonts w:eastAsia="Calibri" w:cs="" w:cstheme="minorBidi" w:eastAsiaTheme="minorHAnsi"/>
          <w:lang w:eastAsia="en-US"/>
        </w:rPr>
      </w:r>
    </w:p>
    <w:p>
      <w:pPr>
        <w:pStyle w:val="Normal"/>
        <w:rPr>
          <w:rFonts w:ascii="Calibri" w:hAnsi="Calibri" w:eastAsia="Calibri" w:cs="" w:asciiTheme="minorHAnsi" w:cstheme="minorBidi" w:eastAsiaTheme="minorHAnsi" w:hAnsiTheme="minorHAnsi"/>
          <w:lang w:eastAsia="en-US"/>
        </w:rPr>
      </w:pPr>
      <w:r>
        <w:rPr>
          <w:rFonts w:eastAsia="Calibri" w:cs="" w:cstheme="minorBidi" w:eastAsiaTheme="minorHAnsi"/>
          <w:lang w:eastAsia="en-US"/>
        </w:rPr>
      </w:r>
    </w:p>
    <w:p>
      <w:pPr>
        <w:pStyle w:val="Normal"/>
        <w:rPr>
          <w:rFonts w:ascii="Calibri" w:hAnsi="Calibri" w:eastAsia="Calibri" w:cs="" w:asciiTheme="minorHAnsi" w:cstheme="minorBidi" w:eastAsiaTheme="minorHAnsi" w:hAnsiTheme="minorHAnsi"/>
          <w:lang w:eastAsia="en-US"/>
        </w:rPr>
      </w:pPr>
      <w:r>
        <w:rPr>
          <w:rFonts w:eastAsia="Calibri" w:cs="" w:cstheme="minorBidi" w:eastAsiaTheme="minorHAnsi"/>
          <w:lang w:eastAsia="en-US"/>
        </w:rPr>
      </w:r>
    </w:p>
    <w:p>
      <w:pPr>
        <w:pStyle w:val="Normal"/>
        <w:rPr>
          <w:rFonts w:ascii="Calibri" w:hAnsi="Calibri" w:eastAsia="Calibri" w:cs="" w:asciiTheme="minorHAnsi" w:cstheme="minorBidi" w:eastAsiaTheme="minorHAnsi" w:hAnsiTheme="minorHAnsi"/>
          <w:lang w:eastAsia="en-US"/>
        </w:rPr>
      </w:pPr>
      <w:r>
        <w:rPr>
          <w:rFonts w:eastAsia="Calibri" w:cs="" w:cstheme="minorBidi" w:eastAsiaTheme="minorHAnsi"/>
          <w:lang w:eastAsia="en-US"/>
        </w:rPr>
      </w:r>
    </w:p>
    <w:p>
      <w:pPr>
        <w:pStyle w:val="Normal"/>
        <w:rPr>
          <w:rFonts w:ascii="Calibri" w:hAnsi="Calibri" w:eastAsia="Calibri" w:cs="" w:asciiTheme="minorHAnsi" w:cstheme="minorBidi" w:eastAsiaTheme="minorHAnsi" w:hAnsiTheme="minorHAnsi"/>
          <w:lang w:eastAsia="en-US"/>
        </w:rPr>
      </w:pPr>
      <w:r>
        <w:rPr>
          <w:rFonts w:eastAsia="Calibri" w:cs="" w:cstheme="minorBidi" w:eastAsiaTheme="minorHAnsi"/>
          <w:lang w:eastAsia="en-US"/>
        </w:rPr>
      </w:r>
    </w:p>
    <w:p>
      <w:pPr>
        <w:pStyle w:val="Normal"/>
        <w:spacing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rPr/>
      </w:pPr>
      <w:r>
        <w:rPr/>
      </w:r>
    </w:p>
    <w:p>
      <w:pPr>
        <w:pStyle w:val="Normal"/>
        <w:rPr/>
      </w:pPr>
      <w:r>
        <w:rPr/>
      </w:r>
    </w:p>
    <w:tbl>
      <w:tblPr>
        <w:tblStyle w:val="aa"/>
        <w:tblW w:w="9571" w:type="dxa"/>
        <w:jc w:val="left"/>
        <w:tblInd w:w="0" w:type="dxa"/>
        <w:tblCellMar>
          <w:top w:w="0" w:type="dxa"/>
          <w:left w:w="108" w:type="dxa"/>
          <w:bottom w:w="0" w:type="dxa"/>
          <w:right w:w="108" w:type="dxa"/>
        </w:tblCellMar>
        <w:tblLook w:firstRow="1" w:noVBand="1" w:lastRow="0" w:firstColumn="1" w:lastColumn="0" w:noHBand="0" w:val="04a0"/>
      </w:tblPr>
      <w:tblGrid>
        <w:gridCol w:w="9571"/>
      </w:tblGrid>
      <w:tr>
        <w:trPr/>
        <w:tc>
          <w:tcPr>
            <w:tcW w:w="9571" w:type="dxa"/>
            <w:tcBorders/>
            <w:shd w:fill="auto" w:val="clear"/>
            <w:tcMar>
              <w:left w:w="10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Учредитель: Администрация МО «Тихоновка»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Редактор: Комарова Е.Н.</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Адрес редакции: 669316 с.Тихоновка ул.Ленина д.13</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Газета отпечатана в администрации МО «Тихоновка»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Тираж 50 экземпляров. Номер подписан 15.12.2013 г.</w:t>
            </w:r>
          </w:p>
        </w:tc>
      </w:tr>
    </w:tbl>
    <w:p>
      <w:pPr>
        <w:pStyle w:val="Normal"/>
        <w:ind w:firstLine="720"/>
        <w:jc w:val="both"/>
        <w:rPr>
          <w:rFonts w:ascii="Times New Roman" w:hAnsi="Times New Roman"/>
        </w:rPr>
      </w:pPr>
      <w:r>
        <w:rPr>
          <w:rFonts w:ascii="Times New Roman" w:hAnsi="Times New Roman"/>
        </w:rPr>
      </w:r>
    </w:p>
    <w:p>
      <w:pPr>
        <w:pStyle w:val="Normal"/>
        <w:tabs>
          <w:tab w:val="left" w:pos="1125" w:leader="none"/>
        </w:tabs>
        <w:spacing w:before="0" w:after="200"/>
        <w:rPr/>
      </w:pPr>
      <w:r>
        <w:rPr/>
      </w:r>
    </w:p>
    <w:sectPr>
      <w:headerReference w:type="default" r:id="rId6"/>
      <w:footerReference w:type="default" r:id="rId7"/>
      <w:type w:val="nextPage"/>
      <w:pgSz w:w="11906" w:h="16838"/>
      <w:pgMar w:left="1701" w:right="850" w:header="1131" w:top="1188"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cc"/>
    <w:family w:val="roman"/>
    <w:pitch w:val="variable"/>
  </w:font>
  <w:font w:name="Arial CYR">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1476"/>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691476"/>
    <w:rPr>
      <w:rFonts w:ascii="Tahoma" w:hAnsi="Tahoma" w:cs="Tahoma"/>
      <w:sz w:val="16"/>
      <w:szCs w:val="16"/>
    </w:rPr>
  </w:style>
  <w:style w:type="character" w:styleId="Style15" w:customStyle="1">
    <w:name w:val="Верхний колонтитул Знак"/>
    <w:basedOn w:val="DefaultParagraphFont"/>
    <w:link w:val="a5"/>
    <w:uiPriority w:val="99"/>
    <w:qFormat/>
    <w:rsid w:val="00691476"/>
    <w:rPr>
      <w:rFonts w:ascii="Calibri" w:hAnsi="Calibri" w:eastAsia="Times New Roman" w:cs="Times New Roman"/>
      <w:lang w:eastAsia="ru-RU"/>
    </w:rPr>
  </w:style>
  <w:style w:type="character" w:styleId="Style16" w:customStyle="1">
    <w:name w:val="Нижний колонтитул Знак"/>
    <w:basedOn w:val="DefaultParagraphFont"/>
    <w:link w:val="a7"/>
    <w:uiPriority w:val="99"/>
    <w:qFormat/>
    <w:rsid w:val="00691476"/>
    <w:rPr>
      <w:rFonts w:ascii="Calibri" w:hAnsi="Calibri" w:eastAsia="Times New Roman" w:cs="Times New Roman"/>
      <w:lang w:eastAsia="ru-RU"/>
    </w:rPr>
  </w:style>
  <w:style w:type="character" w:styleId="Style17">
    <w:name w:val="Интернет-ссылка"/>
    <w:uiPriority w:val="99"/>
    <w:semiHidden/>
    <w:unhideWhenUsed/>
    <w:rsid w:val="0099490e"/>
    <w:rPr>
      <w:color w:val="0000FF"/>
      <w:u w:val="single"/>
    </w:rPr>
  </w:style>
  <w:style w:type="paragraph" w:styleId="Style18">
    <w:name w:val="Заголовок"/>
    <w:basedOn w:val="Normal"/>
    <w:next w:val="Style19"/>
    <w:qFormat/>
    <w:pPr>
      <w:keepNext/>
      <w:spacing w:before="240" w:after="120"/>
    </w:pPr>
    <w:rPr>
      <w:rFonts w:ascii="Liberation Sans" w:hAnsi="Liberation Sans" w:eastAsia="Microsoft YaHei" w:cs="Ari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691476"/>
    <w:pPr>
      <w:spacing w:lineRule="auto" w:line="240" w:before="0" w:after="0"/>
    </w:pPr>
    <w:rPr>
      <w:rFonts w:ascii="Tahoma" w:hAnsi="Tahoma" w:cs="Tahoma"/>
      <w:sz w:val="16"/>
      <w:szCs w:val="16"/>
    </w:rPr>
  </w:style>
  <w:style w:type="paragraph" w:styleId="Style23">
    <w:name w:val="Header"/>
    <w:basedOn w:val="Normal"/>
    <w:link w:val="a6"/>
    <w:uiPriority w:val="99"/>
    <w:unhideWhenUsed/>
    <w:rsid w:val="00691476"/>
    <w:pPr>
      <w:tabs>
        <w:tab w:val="center" w:pos="4677" w:leader="none"/>
        <w:tab w:val="right" w:pos="9355" w:leader="none"/>
      </w:tabs>
      <w:spacing w:lineRule="auto" w:line="240" w:before="0" w:after="0"/>
    </w:pPr>
    <w:rPr/>
  </w:style>
  <w:style w:type="paragraph" w:styleId="Style24">
    <w:name w:val="Footer"/>
    <w:basedOn w:val="Normal"/>
    <w:link w:val="a8"/>
    <w:uiPriority w:val="99"/>
    <w:unhideWhenUsed/>
    <w:rsid w:val="00691476"/>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691476"/>
    <w:pPr>
      <w:spacing w:before="0" w:after="200"/>
      <w:ind w:left="720" w:hanging="0"/>
      <w:contextualSpacing/>
    </w:pPr>
    <w:rPr/>
  </w:style>
  <w:style w:type="paragraph" w:styleId="ConsNormal" w:customStyle="1">
    <w:name w:val="ConsNormal"/>
    <w:qFormat/>
    <w:rsid w:val="0099490e"/>
    <w:pPr>
      <w:widowControl/>
      <w:bidi w:val="0"/>
      <w:snapToGrid w:val="false"/>
      <w:spacing w:lineRule="auto" w:line="240" w:before="0" w:after="0"/>
      <w:ind w:firstLine="720"/>
      <w:jc w:val="left"/>
    </w:pPr>
    <w:rPr>
      <w:rFonts w:ascii="Arial" w:hAnsi="Arial" w:eastAsia="Times New Roman" w:cs="Times New Roman"/>
      <w:color w:val="auto"/>
      <w:kern w:val="0"/>
      <w:sz w:val="20"/>
      <w:szCs w:val="20"/>
      <w:lang w:eastAsia="ru-RU" w:val="ru-RU" w:bidi="ar-SA"/>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69147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6867D35DF777C16FC08DA48018221710C727CC65F3EAF39972E5DEv9ZAJ" TargetMode="External"/><Relationship Id="rId4" Type="http://schemas.openxmlformats.org/officeDocument/2006/relationships/hyperlink" Target="consultantplus://offline/ref=6867D35DF777C16FC08DA48018221710C727CC65F3EAF39972E5DEv9ZAJ" TargetMode="External"/><Relationship Id="rId5" Type="http://schemas.openxmlformats.org/officeDocument/2006/relationships/hyperlink" Target="consultantplus://offline/ref=6867D35DF777C16FC08DA48018221710C727CC65F3EAF39972E5DEv9ZAJ"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LibreOffice/5.4.1.2$Windows_x86 LibreOffice_project/ea7cb86e6eeb2bf3a5af73a8f7777ac570321527</Application>
  <Pages>25</Pages>
  <Words>5190</Words>
  <Characters>36788</Characters>
  <CharactersWithSpaces>43150</CharactersWithSpaces>
  <Paragraphs>447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2014-01-17T06:18:00Z</dcterms:created>
  <dc:creator>Админ</dc:creator>
  <dc:description/>
  <dc:language>ru-RU</dc:language>
  <cp:lastModifiedBy/>
  <dcterms:modified xsi:type="dcterms:W3CDTF">2019-09-11T13:05:41Z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